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56" w:rsidRPr="00281BC5" w:rsidRDefault="001E17FD" w:rsidP="00354256">
      <w:pPr>
        <w:jc w:val="center"/>
        <w:rPr>
          <w:b/>
          <w:color w:val="000000" w:themeColor="text1"/>
          <w:sz w:val="20"/>
          <w:szCs w:val="20"/>
        </w:rPr>
      </w:pPr>
      <w:r w:rsidRPr="00281BC5">
        <w:rPr>
          <w:b/>
          <w:color w:val="000000" w:themeColor="text1"/>
          <w:sz w:val="20"/>
          <w:szCs w:val="20"/>
        </w:rPr>
        <w:t>The Advocate Reader Snapshots</w:t>
      </w:r>
      <w:r w:rsidR="00354256" w:rsidRPr="00281BC5">
        <w:rPr>
          <w:b/>
          <w:color w:val="000000" w:themeColor="text1"/>
          <w:sz w:val="20"/>
          <w:szCs w:val="20"/>
        </w:rPr>
        <w:t xml:space="preserve"> </w:t>
      </w:r>
      <w:r w:rsidR="0005731F" w:rsidRPr="00281BC5">
        <w:rPr>
          <w:b/>
          <w:color w:val="000000" w:themeColor="text1"/>
          <w:sz w:val="20"/>
          <w:szCs w:val="20"/>
        </w:rPr>
        <w:t>Terms and Conditions</w:t>
      </w:r>
    </w:p>
    <w:p w:rsidR="001F72D0" w:rsidRPr="00281BC5" w:rsidRDefault="00354256" w:rsidP="00354256">
      <w:pPr>
        <w:rPr>
          <w:b/>
          <w:color w:val="000000" w:themeColor="text1"/>
          <w:sz w:val="20"/>
          <w:szCs w:val="20"/>
          <w:u w:val="single"/>
        </w:rPr>
      </w:pPr>
      <w:r w:rsidRPr="00281BC5">
        <w:rPr>
          <w:b/>
          <w:color w:val="000000" w:themeColor="text1"/>
          <w:sz w:val="20"/>
          <w:szCs w:val="20"/>
          <w:u w:val="single"/>
        </w:rPr>
        <w:t xml:space="preserve">Promotion </w:t>
      </w:r>
      <w:r w:rsidR="00A85F4D" w:rsidRPr="00281BC5">
        <w:rPr>
          <w:b/>
          <w:color w:val="000000" w:themeColor="text1"/>
          <w:sz w:val="20"/>
          <w:szCs w:val="20"/>
          <w:u w:val="single"/>
        </w:rPr>
        <w:t>D</w:t>
      </w:r>
      <w:r w:rsidR="00F060A3" w:rsidRPr="00281BC5">
        <w:rPr>
          <w:b/>
          <w:color w:val="000000" w:themeColor="text1"/>
          <w:sz w:val="20"/>
          <w:szCs w:val="20"/>
          <w:u w:val="single"/>
        </w:rPr>
        <w:t>etails</w:t>
      </w:r>
      <w:r w:rsidR="006E0481" w:rsidRPr="00281BC5">
        <w:rPr>
          <w:b/>
          <w:color w:val="000000" w:themeColor="text1"/>
          <w:sz w:val="20"/>
          <w:szCs w:val="20"/>
          <w:u w:val="single"/>
        </w:rPr>
        <w:t>:</w:t>
      </w:r>
    </w:p>
    <w:tbl>
      <w:tblPr>
        <w:tblStyle w:val="TableGrid"/>
        <w:tblW w:w="0" w:type="auto"/>
        <w:tblLook w:val="04A0" w:firstRow="1" w:lastRow="0" w:firstColumn="1" w:lastColumn="0" w:noHBand="0" w:noVBand="1"/>
      </w:tblPr>
      <w:tblGrid>
        <w:gridCol w:w="1809"/>
        <w:gridCol w:w="7433"/>
      </w:tblGrid>
      <w:tr w:rsidR="00281BC5" w:rsidRPr="00281BC5" w:rsidTr="00354256">
        <w:tc>
          <w:tcPr>
            <w:tcW w:w="1809" w:type="dxa"/>
          </w:tcPr>
          <w:p w:rsidR="00354256" w:rsidRPr="00281BC5" w:rsidRDefault="00354256" w:rsidP="001F72D0">
            <w:pPr>
              <w:rPr>
                <w:color w:val="000000" w:themeColor="text1"/>
                <w:sz w:val="20"/>
                <w:szCs w:val="20"/>
              </w:rPr>
            </w:pPr>
            <w:r w:rsidRPr="00281BC5">
              <w:rPr>
                <w:b/>
                <w:color w:val="000000" w:themeColor="text1"/>
                <w:sz w:val="20"/>
                <w:szCs w:val="20"/>
              </w:rPr>
              <w:t xml:space="preserve">Promotion: </w:t>
            </w:r>
          </w:p>
        </w:tc>
        <w:tc>
          <w:tcPr>
            <w:tcW w:w="7433" w:type="dxa"/>
          </w:tcPr>
          <w:p w:rsidR="00354256" w:rsidRPr="00D17B72" w:rsidRDefault="001E17FD" w:rsidP="001F72D0">
            <w:pPr>
              <w:rPr>
                <w:b/>
                <w:color w:val="000000" w:themeColor="text1"/>
                <w:sz w:val="20"/>
                <w:szCs w:val="20"/>
              </w:rPr>
            </w:pPr>
            <w:r w:rsidRPr="00D17B72">
              <w:rPr>
                <w:b/>
                <w:color w:val="000000" w:themeColor="text1"/>
                <w:sz w:val="20"/>
                <w:szCs w:val="20"/>
              </w:rPr>
              <w:t>The Advocate Reader Snap</w:t>
            </w:r>
            <w:r w:rsidR="00D17B72" w:rsidRPr="00D17B72">
              <w:rPr>
                <w:b/>
                <w:color w:val="000000" w:themeColor="text1"/>
                <w:sz w:val="20"/>
                <w:szCs w:val="20"/>
              </w:rPr>
              <w:t>s</w:t>
            </w:r>
            <w:r w:rsidRPr="00D17B72">
              <w:rPr>
                <w:b/>
                <w:color w:val="000000" w:themeColor="text1"/>
                <w:sz w:val="20"/>
                <w:szCs w:val="20"/>
              </w:rPr>
              <w:t>hots 2017</w:t>
            </w:r>
          </w:p>
        </w:tc>
      </w:tr>
      <w:tr w:rsidR="00281BC5" w:rsidRPr="00281BC5" w:rsidTr="00354256">
        <w:tc>
          <w:tcPr>
            <w:tcW w:w="1809" w:type="dxa"/>
          </w:tcPr>
          <w:p w:rsidR="00354256" w:rsidRPr="00281BC5" w:rsidRDefault="00354256" w:rsidP="001F72D0">
            <w:pPr>
              <w:rPr>
                <w:color w:val="000000" w:themeColor="text1"/>
                <w:sz w:val="20"/>
                <w:szCs w:val="20"/>
              </w:rPr>
            </w:pPr>
            <w:r w:rsidRPr="00281BC5">
              <w:rPr>
                <w:b/>
                <w:color w:val="000000" w:themeColor="text1"/>
                <w:sz w:val="20"/>
                <w:szCs w:val="20"/>
              </w:rPr>
              <w:t xml:space="preserve">Promoter: </w:t>
            </w:r>
          </w:p>
        </w:tc>
        <w:tc>
          <w:tcPr>
            <w:tcW w:w="7433" w:type="dxa"/>
          </w:tcPr>
          <w:p w:rsidR="00354256" w:rsidRPr="00D17B72" w:rsidRDefault="00354256" w:rsidP="001F72D0">
            <w:pPr>
              <w:rPr>
                <w:color w:val="000000" w:themeColor="text1"/>
                <w:sz w:val="20"/>
                <w:szCs w:val="20"/>
              </w:rPr>
            </w:pPr>
            <w:r w:rsidRPr="00D17B72">
              <w:rPr>
                <w:color w:val="000000" w:themeColor="text1"/>
                <w:sz w:val="20"/>
                <w:szCs w:val="20"/>
              </w:rPr>
              <w:t>The Promoter is</w:t>
            </w:r>
            <w:r w:rsidR="00F223CD" w:rsidRPr="00D17B72">
              <w:rPr>
                <w:color w:val="000000" w:themeColor="text1"/>
                <w:sz w:val="20"/>
                <w:szCs w:val="20"/>
              </w:rPr>
              <w:t xml:space="preserve"> </w:t>
            </w:r>
          </w:p>
          <w:p w:rsidR="00033549" w:rsidRPr="005362FA" w:rsidRDefault="001E17FD" w:rsidP="005362FA">
            <w:pPr>
              <w:pStyle w:val="ListParagraph"/>
              <w:numPr>
                <w:ilvl w:val="0"/>
                <w:numId w:val="4"/>
              </w:numPr>
              <w:rPr>
                <w:rFonts w:eastAsia="Calibri" w:cs="Calibri"/>
                <w:color w:val="000000" w:themeColor="text1"/>
                <w:sz w:val="20"/>
                <w:szCs w:val="20"/>
              </w:rPr>
            </w:pPr>
            <w:r w:rsidRPr="00D17B72">
              <w:rPr>
                <w:color w:val="000000" w:themeColor="text1"/>
                <w:sz w:val="20"/>
                <w:szCs w:val="20"/>
              </w:rPr>
              <w:t>The Advocate</w:t>
            </w:r>
            <w:r w:rsidR="00A51796" w:rsidRPr="00D17B72">
              <w:rPr>
                <w:color w:val="000000" w:themeColor="text1"/>
                <w:sz w:val="20"/>
                <w:szCs w:val="20"/>
              </w:rPr>
              <w:br/>
              <w:t xml:space="preserve">A division of Fairfax Media Publications PTY LTD </w:t>
            </w:r>
            <w:r w:rsidR="00354256" w:rsidRPr="00D17B72">
              <w:rPr>
                <w:color w:val="000000" w:themeColor="text1"/>
                <w:sz w:val="20"/>
                <w:szCs w:val="20"/>
              </w:rPr>
              <w:t xml:space="preserve"> (ABN </w:t>
            </w:r>
            <w:r w:rsidR="00A51796" w:rsidRPr="00D17B72">
              <w:rPr>
                <w:color w:val="000000" w:themeColor="text1"/>
                <w:sz w:val="20"/>
                <w:szCs w:val="20"/>
              </w:rPr>
              <w:t>33 003 357 720</w:t>
            </w:r>
            <w:r w:rsidR="00354256" w:rsidRPr="00D17B72">
              <w:rPr>
                <w:color w:val="000000" w:themeColor="text1"/>
                <w:sz w:val="20"/>
                <w:szCs w:val="20"/>
              </w:rPr>
              <w:t xml:space="preserve">) </w:t>
            </w:r>
            <w:r w:rsidRPr="00D17B72">
              <w:rPr>
                <w:rFonts w:eastAsia="Calibri" w:cs="Calibri"/>
                <w:color w:val="000000" w:themeColor="text1"/>
                <w:sz w:val="20"/>
                <w:szCs w:val="20"/>
              </w:rPr>
              <w:t>of 39-41 Alexander Street, Burnie TAS 7250</w:t>
            </w:r>
            <w:r w:rsidR="00354256" w:rsidRPr="00D17B72">
              <w:rPr>
                <w:rFonts w:eastAsia="Calibri" w:cs="Calibri"/>
                <w:color w:val="000000" w:themeColor="text1"/>
                <w:sz w:val="20"/>
                <w:szCs w:val="20"/>
              </w:rPr>
              <w:t xml:space="preserve"> </w:t>
            </w:r>
          </w:p>
          <w:p w:rsidR="00277ABB" w:rsidRPr="00D17B72" w:rsidRDefault="00277ABB" w:rsidP="00033549">
            <w:pPr>
              <w:pStyle w:val="ListParagraph"/>
              <w:ind w:left="0"/>
              <w:rPr>
                <w:color w:val="000000" w:themeColor="text1"/>
                <w:sz w:val="20"/>
                <w:szCs w:val="20"/>
              </w:rPr>
            </w:pPr>
            <w:r w:rsidRPr="00D17B72">
              <w:rPr>
                <w:color w:val="000000" w:themeColor="text1"/>
                <w:sz w:val="20"/>
                <w:szCs w:val="20"/>
              </w:rPr>
              <w:t xml:space="preserve">Telephone number </w:t>
            </w:r>
            <w:r w:rsidR="001E17FD" w:rsidRPr="00D17B72">
              <w:rPr>
                <w:b/>
                <w:color w:val="000000" w:themeColor="text1"/>
                <w:sz w:val="20"/>
                <w:szCs w:val="20"/>
              </w:rPr>
              <w:t>(03) 6440 7409</w:t>
            </w:r>
          </w:p>
          <w:p w:rsidR="009C3775" w:rsidRPr="00D17B72" w:rsidRDefault="00033549" w:rsidP="00033549">
            <w:pPr>
              <w:pStyle w:val="ListParagraph"/>
              <w:ind w:left="0"/>
              <w:rPr>
                <w:color w:val="000000" w:themeColor="text1"/>
                <w:sz w:val="20"/>
                <w:szCs w:val="20"/>
              </w:rPr>
            </w:pPr>
            <w:r w:rsidRPr="00D17B72">
              <w:rPr>
                <w:color w:val="000000" w:themeColor="text1"/>
                <w:sz w:val="20"/>
                <w:szCs w:val="20"/>
              </w:rPr>
              <w:t xml:space="preserve">The Promoter is </w:t>
            </w:r>
            <w:r w:rsidRPr="00D17B72">
              <w:rPr>
                <w:rFonts w:eastAsia="Arial" w:cs="Arial"/>
                <w:color w:val="000000" w:themeColor="text1"/>
                <w:sz w:val="20"/>
                <w:szCs w:val="20"/>
              </w:rPr>
              <w:t xml:space="preserve">part of the Fairfax Media group of companies owned </w:t>
            </w:r>
            <w:r w:rsidR="00670D1A" w:rsidRPr="00D17B72">
              <w:rPr>
                <w:rFonts w:eastAsia="Arial" w:cs="Arial"/>
                <w:color w:val="000000" w:themeColor="text1"/>
                <w:sz w:val="20"/>
                <w:szCs w:val="20"/>
              </w:rPr>
              <w:t xml:space="preserve">or controlled </w:t>
            </w:r>
            <w:r w:rsidRPr="00D17B72">
              <w:rPr>
                <w:rFonts w:eastAsia="Arial" w:cs="Arial"/>
                <w:color w:val="000000" w:themeColor="text1"/>
                <w:sz w:val="20"/>
                <w:szCs w:val="20"/>
              </w:rPr>
              <w:t>by Fairfax Media Limited (ACN 008 663 161) (</w:t>
            </w:r>
            <w:r w:rsidRPr="00D17B72">
              <w:rPr>
                <w:rFonts w:eastAsia="Arial" w:cs="Arial"/>
                <w:b/>
                <w:color w:val="000000" w:themeColor="text1"/>
                <w:sz w:val="20"/>
                <w:szCs w:val="20"/>
              </w:rPr>
              <w:t>Fairfax Group</w:t>
            </w:r>
            <w:r w:rsidRPr="00D17B72">
              <w:rPr>
                <w:rFonts w:eastAsia="Arial" w:cs="Arial"/>
                <w:color w:val="000000" w:themeColor="text1"/>
                <w:sz w:val="20"/>
                <w:szCs w:val="20"/>
              </w:rPr>
              <w:t>).</w:t>
            </w:r>
          </w:p>
        </w:tc>
      </w:tr>
      <w:tr w:rsidR="00281BC5" w:rsidRPr="00281BC5" w:rsidTr="00354256">
        <w:tc>
          <w:tcPr>
            <w:tcW w:w="1809" w:type="dxa"/>
          </w:tcPr>
          <w:p w:rsidR="00354256" w:rsidRPr="00281BC5" w:rsidRDefault="00354256" w:rsidP="00A85F4D">
            <w:pPr>
              <w:rPr>
                <w:color w:val="000000" w:themeColor="text1"/>
                <w:sz w:val="20"/>
                <w:szCs w:val="20"/>
              </w:rPr>
            </w:pPr>
            <w:r w:rsidRPr="00281BC5">
              <w:rPr>
                <w:b/>
                <w:color w:val="000000" w:themeColor="text1"/>
                <w:sz w:val="20"/>
                <w:szCs w:val="20"/>
              </w:rPr>
              <w:t xml:space="preserve">Promotional </w:t>
            </w:r>
            <w:r w:rsidR="00A85F4D" w:rsidRPr="00281BC5">
              <w:rPr>
                <w:b/>
                <w:color w:val="000000" w:themeColor="text1"/>
                <w:sz w:val="20"/>
                <w:szCs w:val="20"/>
              </w:rPr>
              <w:t>Timings</w:t>
            </w:r>
            <w:r w:rsidRPr="00281BC5">
              <w:rPr>
                <w:b/>
                <w:color w:val="000000" w:themeColor="text1"/>
                <w:sz w:val="20"/>
                <w:szCs w:val="20"/>
              </w:rPr>
              <w:t>:</w:t>
            </w:r>
          </w:p>
        </w:tc>
        <w:tc>
          <w:tcPr>
            <w:tcW w:w="7433" w:type="dxa"/>
          </w:tcPr>
          <w:p w:rsidR="00354256" w:rsidRPr="00281BC5" w:rsidRDefault="00354256" w:rsidP="001F72D0">
            <w:pPr>
              <w:rPr>
                <w:color w:val="000000" w:themeColor="text1"/>
                <w:sz w:val="20"/>
                <w:szCs w:val="20"/>
              </w:rPr>
            </w:pPr>
            <w:r w:rsidRPr="00281BC5">
              <w:rPr>
                <w:b/>
                <w:color w:val="000000" w:themeColor="text1"/>
                <w:sz w:val="20"/>
                <w:szCs w:val="20"/>
              </w:rPr>
              <w:t xml:space="preserve">Start date: </w:t>
            </w:r>
            <w:r w:rsidR="00A51796" w:rsidRPr="00281BC5">
              <w:rPr>
                <w:color w:val="000000" w:themeColor="text1"/>
                <w:sz w:val="20"/>
                <w:szCs w:val="20"/>
              </w:rPr>
              <w:t>9</w:t>
            </w:r>
            <w:r w:rsidR="001E17FD" w:rsidRPr="00281BC5">
              <w:rPr>
                <w:color w:val="000000" w:themeColor="text1"/>
                <w:sz w:val="20"/>
                <w:szCs w:val="20"/>
              </w:rPr>
              <w:t xml:space="preserve">-04-2017 </w:t>
            </w:r>
            <w:r w:rsidRPr="00281BC5">
              <w:rPr>
                <w:color w:val="000000" w:themeColor="text1"/>
                <w:sz w:val="20"/>
                <w:szCs w:val="20"/>
              </w:rPr>
              <w:t xml:space="preserve"> at 12:01 am AEDT</w:t>
            </w:r>
          </w:p>
          <w:p w:rsidR="00354256" w:rsidRPr="00281BC5" w:rsidRDefault="00354256" w:rsidP="006E0481">
            <w:pPr>
              <w:rPr>
                <w:color w:val="000000" w:themeColor="text1"/>
                <w:sz w:val="20"/>
                <w:szCs w:val="20"/>
              </w:rPr>
            </w:pPr>
            <w:r w:rsidRPr="00281BC5">
              <w:rPr>
                <w:b/>
                <w:color w:val="000000" w:themeColor="text1"/>
                <w:sz w:val="20"/>
                <w:szCs w:val="20"/>
              </w:rPr>
              <w:t xml:space="preserve">End date: </w:t>
            </w:r>
            <w:r w:rsidR="00A51796" w:rsidRPr="00281BC5">
              <w:rPr>
                <w:color w:val="000000" w:themeColor="text1"/>
                <w:sz w:val="20"/>
                <w:szCs w:val="20"/>
              </w:rPr>
              <w:t>20-10-2017</w:t>
            </w:r>
            <w:r w:rsidRPr="00281BC5">
              <w:rPr>
                <w:color w:val="000000" w:themeColor="text1"/>
                <w:sz w:val="20"/>
                <w:szCs w:val="20"/>
              </w:rPr>
              <w:t xml:space="preserve"> at 11:59 pm AEST</w:t>
            </w:r>
          </w:p>
          <w:p w:rsidR="00C9416B" w:rsidRPr="00281BC5" w:rsidRDefault="00C9416B" w:rsidP="00C9416B">
            <w:pPr>
              <w:rPr>
                <w:color w:val="000000" w:themeColor="text1"/>
                <w:sz w:val="20"/>
                <w:szCs w:val="20"/>
              </w:rPr>
            </w:pPr>
            <w:r w:rsidRPr="00281BC5">
              <w:rPr>
                <w:b/>
                <w:color w:val="000000" w:themeColor="text1"/>
                <w:sz w:val="20"/>
                <w:szCs w:val="20"/>
              </w:rPr>
              <w:t>Promotional Period</w:t>
            </w:r>
            <w:r w:rsidRPr="00281BC5">
              <w:rPr>
                <w:color w:val="000000" w:themeColor="text1"/>
                <w:sz w:val="20"/>
                <w:szCs w:val="20"/>
              </w:rPr>
              <w:t xml:space="preserve">: from the Start Date until the End Date. </w:t>
            </w:r>
          </w:p>
        </w:tc>
      </w:tr>
      <w:tr w:rsidR="00281BC5" w:rsidRPr="00281BC5" w:rsidTr="00354256">
        <w:tc>
          <w:tcPr>
            <w:tcW w:w="1809" w:type="dxa"/>
          </w:tcPr>
          <w:p w:rsidR="00354256" w:rsidRPr="00281BC5" w:rsidRDefault="00354256" w:rsidP="001F72D0">
            <w:pPr>
              <w:rPr>
                <w:color w:val="000000" w:themeColor="text1"/>
                <w:sz w:val="20"/>
                <w:szCs w:val="20"/>
              </w:rPr>
            </w:pPr>
            <w:r w:rsidRPr="00281BC5">
              <w:rPr>
                <w:b/>
                <w:color w:val="000000" w:themeColor="text1"/>
                <w:sz w:val="20"/>
                <w:szCs w:val="20"/>
              </w:rPr>
              <w:t xml:space="preserve">Entrants: </w:t>
            </w:r>
          </w:p>
        </w:tc>
        <w:tc>
          <w:tcPr>
            <w:tcW w:w="7433" w:type="dxa"/>
          </w:tcPr>
          <w:p w:rsidR="009C3775" w:rsidRPr="00281BC5" w:rsidRDefault="00354256" w:rsidP="009C3775">
            <w:pPr>
              <w:rPr>
                <w:b/>
                <w:i/>
                <w:color w:val="000000" w:themeColor="text1"/>
                <w:sz w:val="20"/>
                <w:szCs w:val="20"/>
              </w:rPr>
            </w:pPr>
            <w:r w:rsidRPr="00281BC5">
              <w:rPr>
                <w:color w:val="000000" w:themeColor="text1"/>
                <w:sz w:val="20"/>
                <w:szCs w:val="20"/>
              </w:rPr>
              <w:t xml:space="preserve">Entry is only open to Australian residents </w:t>
            </w:r>
            <w:r w:rsidR="001E17FD" w:rsidRPr="00281BC5">
              <w:rPr>
                <w:color w:val="000000" w:themeColor="text1"/>
                <w:sz w:val="20"/>
                <w:szCs w:val="20"/>
              </w:rPr>
              <w:t>of all ages</w:t>
            </w:r>
          </w:p>
          <w:p w:rsidR="00ED0847" w:rsidRPr="00281BC5" w:rsidRDefault="00ED0847" w:rsidP="001F72D0">
            <w:pPr>
              <w:rPr>
                <w:color w:val="000000" w:themeColor="text1"/>
                <w:sz w:val="20"/>
                <w:szCs w:val="20"/>
              </w:rPr>
            </w:pPr>
          </w:p>
          <w:p w:rsidR="00125673" w:rsidRPr="00281BC5" w:rsidRDefault="00ED0847" w:rsidP="001F72D0">
            <w:pPr>
              <w:rPr>
                <w:color w:val="000000" w:themeColor="text1"/>
                <w:sz w:val="20"/>
                <w:szCs w:val="20"/>
              </w:rPr>
            </w:pPr>
            <w:r w:rsidRPr="00281BC5">
              <w:rPr>
                <w:color w:val="000000" w:themeColor="text1"/>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p>
          <w:p w:rsidR="00ED0847" w:rsidRPr="00281BC5" w:rsidRDefault="00ED0847" w:rsidP="001F72D0">
            <w:pPr>
              <w:rPr>
                <w:color w:val="000000" w:themeColor="text1"/>
                <w:sz w:val="20"/>
                <w:szCs w:val="20"/>
              </w:rPr>
            </w:pPr>
          </w:p>
          <w:p w:rsidR="006E0481" w:rsidRPr="00281BC5" w:rsidRDefault="00125673" w:rsidP="009C3775">
            <w:pPr>
              <w:rPr>
                <w:color w:val="000000" w:themeColor="text1"/>
                <w:sz w:val="20"/>
                <w:szCs w:val="20"/>
              </w:rPr>
            </w:pPr>
            <w:r w:rsidRPr="00281BC5">
              <w:rPr>
                <w:color w:val="000000" w:themeColor="text1"/>
                <w:sz w:val="20"/>
                <w:szCs w:val="20"/>
              </w:rPr>
              <w:t xml:space="preserve">Directors, employees and their Immediate Family Members of the Promoter, it’s related bodies corporate and any agencies or companies associated with the Promoter or the Promotion are not eligible to enter. Immediate </w:t>
            </w:r>
            <w:r w:rsidR="00535EE7" w:rsidRPr="00281BC5">
              <w:rPr>
                <w:color w:val="000000" w:themeColor="text1"/>
                <w:sz w:val="20"/>
                <w:szCs w:val="20"/>
              </w:rPr>
              <w:t>F</w:t>
            </w:r>
            <w:r w:rsidRPr="00281BC5">
              <w:rPr>
                <w:color w:val="000000" w:themeColor="text1"/>
                <w:sz w:val="20"/>
                <w:szCs w:val="20"/>
              </w:rPr>
              <w:t xml:space="preserve">amily </w:t>
            </w:r>
            <w:r w:rsidR="00535EE7" w:rsidRPr="00281BC5">
              <w:rPr>
                <w:color w:val="000000" w:themeColor="text1"/>
                <w:sz w:val="20"/>
                <w:szCs w:val="20"/>
              </w:rPr>
              <w:t>M</w:t>
            </w:r>
            <w:r w:rsidRPr="00281BC5">
              <w:rPr>
                <w:color w:val="000000" w:themeColor="text1"/>
                <w:sz w:val="20"/>
                <w:szCs w:val="20"/>
              </w:rPr>
              <w:t>ember means any of the following:</w:t>
            </w:r>
            <w:r w:rsidR="00ED0847" w:rsidRPr="00281BC5">
              <w:rPr>
                <w:color w:val="000000" w:themeColor="text1"/>
                <w:sz w:val="20"/>
                <w:szCs w:val="20"/>
              </w:rPr>
              <w:t xml:space="preserve"> </w:t>
            </w:r>
            <w:r w:rsidRPr="00281BC5">
              <w:rPr>
                <w:color w:val="000000" w:themeColor="text1"/>
                <w:sz w:val="20"/>
                <w:szCs w:val="20"/>
              </w:rPr>
              <w:t xml:space="preserve">spouse, ex-spouse, de-facto spouse, child or step-child (whether natural or by adoption), parent, step-parent, grandparent, step-grandparent, uncle, aunt, niece, nephew, brother, sister, step-brother, step-sister or 1st cousin. </w:t>
            </w:r>
          </w:p>
        </w:tc>
      </w:tr>
      <w:tr w:rsidR="00281BC5" w:rsidRPr="00281BC5" w:rsidTr="00354256">
        <w:tc>
          <w:tcPr>
            <w:tcW w:w="1809" w:type="dxa"/>
          </w:tcPr>
          <w:p w:rsidR="006E0481" w:rsidRPr="00281BC5" w:rsidRDefault="006E0481" w:rsidP="001F72D0">
            <w:pPr>
              <w:rPr>
                <w:b/>
                <w:color w:val="000000" w:themeColor="text1"/>
                <w:sz w:val="20"/>
                <w:szCs w:val="20"/>
              </w:rPr>
            </w:pPr>
            <w:r w:rsidRPr="00281BC5">
              <w:rPr>
                <w:b/>
                <w:color w:val="000000" w:themeColor="text1"/>
                <w:sz w:val="20"/>
                <w:szCs w:val="20"/>
              </w:rPr>
              <w:t>Prize description</w:t>
            </w:r>
          </w:p>
        </w:tc>
        <w:tc>
          <w:tcPr>
            <w:tcW w:w="7433" w:type="dxa"/>
          </w:tcPr>
          <w:p w:rsidR="006E0481" w:rsidRPr="00454BE4" w:rsidRDefault="006E0481" w:rsidP="001F72D0">
            <w:pPr>
              <w:rPr>
                <w:b/>
                <w:color w:val="000000" w:themeColor="text1"/>
                <w:sz w:val="20"/>
                <w:szCs w:val="20"/>
              </w:rPr>
            </w:pPr>
            <w:r w:rsidRPr="00454BE4">
              <w:rPr>
                <w:b/>
                <w:color w:val="000000" w:themeColor="text1"/>
                <w:sz w:val="20"/>
                <w:szCs w:val="20"/>
              </w:rPr>
              <w:t xml:space="preserve">Prize description: </w:t>
            </w:r>
          </w:p>
          <w:p w:rsidR="00454BE4" w:rsidRDefault="00454BE4" w:rsidP="001F72D0">
            <w:pPr>
              <w:rPr>
                <w:color w:val="000000" w:themeColor="text1"/>
                <w:sz w:val="20"/>
                <w:szCs w:val="20"/>
              </w:rPr>
            </w:pPr>
            <w:r w:rsidRPr="00454BE4">
              <w:rPr>
                <w:b/>
                <w:color w:val="000000" w:themeColor="text1"/>
                <w:sz w:val="20"/>
                <w:szCs w:val="20"/>
              </w:rPr>
              <w:t>Major prize:</w:t>
            </w:r>
            <w:r>
              <w:rPr>
                <w:color w:val="000000" w:themeColor="text1"/>
                <w:sz w:val="20"/>
                <w:szCs w:val="20"/>
              </w:rPr>
              <w:t xml:space="preserve"> Winner to receive the cover shot in the 2018 The Advocate Reader Snapshots Calendar</w:t>
            </w:r>
            <w:r w:rsidR="005362FA">
              <w:rPr>
                <w:color w:val="000000" w:themeColor="text1"/>
                <w:sz w:val="20"/>
                <w:szCs w:val="20"/>
              </w:rPr>
              <w:t xml:space="preserve"> and</w:t>
            </w:r>
            <w:r>
              <w:rPr>
                <w:color w:val="000000" w:themeColor="text1"/>
                <w:sz w:val="20"/>
                <w:szCs w:val="20"/>
              </w:rPr>
              <w:t xml:space="preserve"> an accommodation package provided by Stanley Seaview Inn, valued at $773</w:t>
            </w:r>
          </w:p>
          <w:p w:rsidR="00454BE4" w:rsidRDefault="00454BE4" w:rsidP="001F72D0">
            <w:pPr>
              <w:rPr>
                <w:color w:val="000000" w:themeColor="text1"/>
                <w:sz w:val="20"/>
                <w:szCs w:val="20"/>
              </w:rPr>
            </w:pPr>
            <w:r w:rsidRPr="00454BE4">
              <w:rPr>
                <w:b/>
                <w:color w:val="000000" w:themeColor="text1"/>
                <w:sz w:val="20"/>
                <w:szCs w:val="20"/>
              </w:rPr>
              <w:t>Finalist:</w:t>
            </w:r>
            <w:r w:rsidR="005362FA">
              <w:rPr>
                <w:color w:val="000000" w:themeColor="text1"/>
                <w:sz w:val="20"/>
                <w:szCs w:val="20"/>
              </w:rPr>
              <w:t xml:space="preserve"> Each finalist, excluding the overall winner (x11</w:t>
            </w:r>
            <w:r>
              <w:rPr>
                <w:color w:val="000000" w:themeColor="text1"/>
                <w:sz w:val="20"/>
                <w:szCs w:val="20"/>
              </w:rPr>
              <w:t xml:space="preserve">) will receive; photo on a month of the </w:t>
            </w:r>
            <w:r w:rsidR="005362FA">
              <w:rPr>
                <w:color w:val="000000" w:themeColor="text1"/>
                <w:sz w:val="20"/>
                <w:szCs w:val="20"/>
              </w:rPr>
              <w:t xml:space="preserve">2018 </w:t>
            </w:r>
            <w:r>
              <w:rPr>
                <w:color w:val="000000" w:themeColor="text1"/>
                <w:sz w:val="20"/>
                <w:szCs w:val="20"/>
              </w:rPr>
              <w:t xml:space="preserve">Advocate Reader Snapshots Calendar, </w:t>
            </w:r>
            <w:r w:rsidR="005362FA">
              <w:rPr>
                <w:color w:val="000000" w:themeColor="text1"/>
                <w:sz w:val="20"/>
                <w:szCs w:val="20"/>
              </w:rPr>
              <w:t xml:space="preserve">and </w:t>
            </w:r>
            <w:r>
              <w:rPr>
                <w:color w:val="000000" w:themeColor="text1"/>
                <w:sz w:val="20"/>
                <w:szCs w:val="20"/>
              </w:rPr>
              <w:t>a voucher from Ashgrove cheese valued at $40</w:t>
            </w:r>
            <w:r w:rsidR="005362FA">
              <w:rPr>
                <w:color w:val="000000" w:themeColor="text1"/>
                <w:sz w:val="20"/>
                <w:szCs w:val="20"/>
              </w:rPr>
              <w:t xml:space="preserve"> each</w:t>
            </w:r>
          </w:p>
          <w:p w:rsidR="00454BE4" w:rsidRPr="00281BC5" w:rsidRDefault="00454BE4" w:rsidP="001F72D0">
            <w:pPr>
              <w:rPr>
                <w:color w:val="000000" w:themeColor="text1"/>
                <w:sz w:val="20"/>
                <w:szCs w:val="20"/>
              </w:rPr>
            </w:pPr>
            <w:r w:rsidRPr="00454BE4">
              <w:rPr>
                <w:b/>
                <w:color w:val="000000" w:themeColor="text1"/>
                <w:sz w:val="20"/>
                <w:szCs w:val="20"/>
              </w:rPr>
              <w:t>Rising Star:</w:t>
            </w:r>
            <w:r>
              <w:rPr>
                <w:color w:val="000000" w:themeColor="text1"/>
                <w:sz w:val="20"/>
                <w:szCs w:val="20"/>
              </w:rPr>
              <w:t xml:space="preserve"> The photo selected as the best photo by an entrant under 18, will receive a </w:t>
            </w:r>
            <w:r w:rsidR="005362FA">
              <w:rPr>
                <w:color w:val="000000" w:themeColor="text1"/>
                <w:sz w:val="20"/>
                <w:szCs w:val="20"/>
              </w:rPr>
              <w:t>2hr workshop with a The Advocate photographer, an Ashgrove Cheese voucher valued at $40  and competition judge and the inside cover shot on the 2018 The Advocate Reader Snapshots Calendar</w:t>
            </w:r>
          </w:p>
          <w:p w:rsidR="005362FA" w:rsidRDefault="005362FA" w:rsidP="001F72D0">
            <w:pPr>
              <w:rPr>
                <w:b/>
                <w:color w:val="000000" w:themeColor="text1"/>
                <w:sz w:val="20"/>
                <w:szCs w:val="20"/>
              </w:rPr>
            </w:pPr>
          </w:p>
          <w:p w:rsidR="005362FA" w:rsidRDefault="006E0481" w:rsidP="001F72D0">
            <w:pPr>
              <w:rPr>
                <w:color w:val="000000" w:themeColor="text1"/>
                <w:sz w:val="20"/>
                <w:szCs w:val="20"/>
              </w:rPr>
            </w:pPr>
            <w:r w:rsidRPr="005362FA">
              <w:rPr>
                <w:b/>
                <w:color w:val="000000" w:themeColor="text1"/>
                <w:sz w:val="20"/>
                <w:szCs w:val="20"/>
              </w:rPr>
              <w:t>Number of prizes / breakdown of prizes:</w:t>
            </w:r>
            <w:r w:rsidRPr="00281BC5">
              <w:rPr>
                <w:color w:val="000000" w:themeColor="text1"/>
                <w:sz w:val="20"/>
                <w:szCs w:val="20"/>
              </w:rPr>
              <w:t xml:space="preserve"> </w:t>
            </w:r>
          </w:p>
          <w:p w:rsidR="005362FA" w:rsidRDefault="005362FA" w:rsidP="001F72D0">
            <w:pPr>
              <w:rPr>
                <w:color w:val="000000" w:themeColor="text1"/>
                <w:sz w:val="20"/>
                <w:szCs w:val="20"/>
              </w:rPr>
            </w:pPr>
            <w:r w:rsidRPr="005362FA">
              <w:rPr>
                <w:b/>
                <w:color w:val="000000" w:themeColor="text1"/>
                <w:sz w:val="20"/>
                <w:szCs w:val="20"/>
              </w:rPr>
              <w:t>Overall winner:</w:t>
            </w:r>
            <w:r>
              <w:rPr>
                <w:color w:val="000000" w:themeColor="text1"/>
                <w:sz w:val="20"/>
                <w:szCs w:val="20"/>
              </w:rPr>
              <w:t xml:space="preserve"> </w:t>
            </w:r>
            <w:r w:rsidR="001E17FD" w:rsidRPr="00281BC5">
              <w:rPr>
                <w:color w:val="000000" w:themeColor="text1"/>
                <w:sz w:val="20"/>
                <w:szCs w:val="20"/>
              </w:rPr>
              <w:t>Calendar cover shot</w:t>
            </w:r>
            <w:r>
              <w:rPr>
                <w:color w:val="000000" w:themeColor="text1"/>
                <w:sz w:val="20"/>
                <w:szCs w:val="20"/>
              </w:rPr>
              <w:t xml:space="preserve">, </w:t>
            </w:r>
            <w:r w:rsidR="002375DC">
              <w:rPr>
                <w:color w:val="000000" w:themeColor="text1"/>
                <w:sz w:val="20"/>
                <w:szCs w:val="20"/>
              </w:rPr>
              <w:t xml:space="preserve">calendar </w:t>
            </w:r>
            <w:r>
              <w:rPr>
                <w:color w:val="000000" w:themeColor="text1"/>
                <w:sz w:val="20"/>
                <w:szCs w:val="20"/>
              </w:rPr>
              <w:t>month shot, Accommodation Package</w:t>
            </w:r>
            <w:r w:rsidR="001E17FD" w:rsidRPr="00281BC5">
              <w:rPr>
                <w:color w:val="000000" w:themeColor="text1"/>
                <w:sz w:val="20"/>
                <w:szCs w:val="20"/>
              </w:rPr>
              <w:t xml:space="preserve"> </w:t>
            </w:r>
          </w:p>
          <w:p w:rsidR="006E0481" w:rsidRDefault="002375DC" w:rsidP="001F72D0">
            <w:pPr>
              <w:rPr>
                <w:color w:val="000000" w:themeColor="text1"/>
                <w:sz w:val="20"/>
                <w:szCs w:val="20"/>
              </w:rPr>
            </w:pPr>
            <w:r>
              <w:rPr>
                <w:b/>
                <w:color w:val="000000" w:themeColor="text1"/>
                <w:sz w:val="20"/>
                <w:szCs w:val="20"/>
              </w:rPr>
              <w:t xml:space="preserve">Remaining </w:t>
            </w:r>
            <w:r w:rsidR="001E17FD" w:rsidRPr="005362FA">
              <w:rPr>
                <w:b/>
                <w:color w:val="000000" w:themeColor="text1"/>
                <w:sz w:val="20"/>
                <w:szCs w:val="20"/>
              </w:rPr>
              <w:t xml:space="preserve">Calendar </w:t>
            </w:r>
            <w:r w:rsidR="005362FA">
              <w:rPr>
                <w:b/>
                <w:color w:val="000000" w:themeColor="text1"/>
                <w:sz w:val="20"/>
                <w:szCs w:val="20"/>
              </w:rPr>
              <w:t>finalists x11</w:t>
            </w:r>
            <w:r w:rsidR="005362FA" w:rsidRPr="005362FA">
              <w:rPr>
                <w:b/>
                <w:color w:val="000000" w:themeColor="text1"/>
                <w:sz w:val="20"/>
                <w:szCs w:val="20"/>
              </w:rPr>
              <w:t>:</w:t>
            </w:r>
            <w:r w:rsidR="005362FA">
              <w:rPr>
                <w:color w:val="000000" w:themeColor="text1"/>
                <w:sz w:val="20"/>
                <w:szCs w:val="20"/>
              </w:rPr>
              <w:t xml:space="preserve"> photos on the remaining 11 months, voucher $40 </w:t>
            </w:r>
            <w:r>
              <w:rPr>
                <w:color w:val="000000" w:themeColor="text1"/>
                <w:sz w:val="20"/>
                <w:szCs w:val="20"/>
              </w:rPr>
              <w:t xml:space="preserve">each </w:t>
            </w:r>
            <w:r w:rsidR="005362FA">
              <w:rPr>
                <w:color w:val="000000" w:themeColor="text1"/>
                <w:sz w:val="20"/>
                <w:szCs w:val="20"/>
              </w:rPr>
              <w:t>from Ashgrove Cheese</w:t>
            </w:r>
          </w:p>
          <w:p w:rsidR="00472EE1" w:rsidRPr="005362FA" w:rsidRDefault="005362FA" w:rsidP="001E17FD">
            <w:pPr>
              <w:rPr>
                <w:color w:val="000000" w:themeColor="text1"/>
                <w:sz w:val="20"/>
                <w:szCs w:val="20"/>
              </w:rPr>
            </w:pPr>
            <w:r w:rsidRPr="005362FA">
              <w:rPr>
                <w:b/>
                <w:color w:val="000000" w:themeColor="text1"/>
                <w:sz w:val="20"/>
                <w:szCs w:val="20"/>
              </w:rPr>
              <w:t>Rising Star:</w:t>
            </w:r>
            <w:r>
              <w:rPr>
                <w:color w:val="000000" w:themeColor="text1"/>
                <w:sz w:val="20"/>
                <w:szCs w:val="20"/>
              </w:rPr>
              <w:t xml:space="preserve"> workshop, inside cover shot, $40 voucher from Ashgrove Cheese</w:t>
            </w:r>
          </w:p>
        </w:tc>
      </w:tr>
      <w:tr w:rsidR="00281BC5" w:rsidRPr="00281BC5" w:rsidTr="00354256">
        <w:tc>
          <w:tcPr>
            <w:tcW w:w="1809" w:type="dxa"/>
          </w:tcPr>
          <w:p w:rsidR="006E0481" w:rsidRPr="00281BC5" w:rsidRDefault="006E0481" w:rsidP="001F72D0">
            <w:pPr>
              <w:rPr>
                <w:b/>
                <w:color w:val="000000" w:themeColor="text1"/>
                <w:sz w:val="20"/>
                <w:szCs w:val="20"/>
              </w:rPr>
            </w:pPr>
            <w:r w:rsidRPr="00281BC5">
              <w:rPr>
                <w:b/>
                <w:color w:val="000000" w:themeColor="text1"/>
                <w:sz w:val="20"/>
                <w:szCs w:val="20"/>
              </w:rPr>
              <w:t>Type of promotion</w:t>
            </w:r>
          </w:p>
        </w:tc>
        <w:tc>
          <w:tcPr>
            <w:tcW w:w="7433" w:type="dxa"/>
          </w:tcPr>
          <w:p w:rsidR="006E0481" w:rsidRPr="00281BC5" w:rsidRDefault="006E0481" w:rsidP="001F72D0">
            <w:pPr>
              <w:rPr>
                <w:color w:val="000000" w:themeColor="text1"/>
                <w:sz w:val="20"/>
                <w:szCs w:val="20"/>
              </w:rPr>
            </w:pPr>
            <w:r w:rsidRPr="00281BC5">
              <w:rPr>
                <w:color w:val="000000" w:themeColor="text1"/>
                <w:sz w:val="20"/>
                <w:szCs w:val="20"/>
              </w:rPr>
              <w:t xml:space="preserve">This promotion </w:t>
            </w:r>
            <w:r w:rsidR="00A51796" w:rsidRPr="00281BC5">
              <w:rPr>
                <w:color w:val="000000" w:themeColor="text1"/>
                <w:sz w:val="20"/>
                <w:szCs w:val="20"/>
              </w:rPr>
              <w:t>is a game of skill</w:t>
            </w:r>
          </w:p>
        </w:tc>
      </w:tr>
      <w:tr w:rsidR="00281BC5" w:rsidRPr="00281BC5" w:rsidTr="00354256">
        <w:tc>
          <w:tcPr>
            <w:tcW w:w="1809" w:type="dxa"/>
          </w:tcPr>
          <w:p w:rsidR="00125673" w:rsidRPr="00281BC5" w:rsidRDefault="00125673" w:rsidP="001F72D0">
            <w:pPr>
              <w:rPr>
                <w:b/>
                <w:color w:val="000000" w:themeColor="text1"/>
                <w:sz w:val="20"/>
                <w:szCs w:val="20"/>
              </w:rPr>
            </w:pPr>
            <w:r w:rsidRPr="00281BC5">
              <w:rPr>
                <w:b/>
                <w:color w:val="000000" w:themeColor="text1"/>
                <w:sz w:val="20"/>
                <w:szCs w:val="20"/>
              </w:rPr>
              <w:t>How to enter</w:t>
            </w:r>
          </w:p>
        </w:tc>
        <w:tc>
          <w:tcPr>
            <w:tcW w:w="7433" w:type="dxa"/>
          </w:tcPr>
          <w:p w:rsidR="009C3775" w:rsidRPr="00281BC5" w:rsidRDefault="009C3775" w:rsidP="001F72D0">
            <w:pPr>
              <w:rPr>
                <w:color w:val="000000" w:themeColor="text1"/>
                <w:sz w:val="20"/>
                <w:szCs w:val="20"/>
              </w:rPr>
            </w:pPr>
            <w:r w:rsidRPr="00281BC5">
              <w:rPr>
                <w:color w:val="000000" w:themeColor="text1"/>
                <w:sz w:val="20"/>
                <w:szCs w:val="20"/>
              </w:rPr>
              <w:t xml:space="preserve">To enter, participants must: </w:t>
            </w:r>
          </w:p>
          <w:p w:rsidR="00281BC5" w:rsidRPr="00281BC5" w:rsidRDefault="009C3775" w:rsidP="00281BC5">
            <w:pPr>
              <w:pStyle w:val="ListParagraph"/>
              <w:numPr>
                <w:ilvl w:val="0"/>
                <w:numId w:val="5"/>
              </w:numPr>
              <w:rPr>
                <w:color w:val="000000" w:themeColor="text1"/>
                <w:sz w:val="20"/>
                <w:szCs w:val="20"/>
              </w:rPr>
            </w:pPr>
            <w:r w:rsidRPr="00281BC5">
              <w:rPr>
                <w:color w:val="000000" w:themeColor="text1"/>
                <w:sz w:val="20"/>
                <w:szCs w:val="20"/>
              </w:rPr>
              <w:t xml:space="preserve">Visit </w:t>
            </w:r>
            <w:r w:rsidR="00281BC5" w:rsidRPr="00281BC5">
              <w:rPr>
                <w:color w:val="000000" w:themeColor="text1"/>
                <w:sz w:val="20"/>
                <w:szCs w:val="20"/>
              </w:rPr>
              <w:t xml:space="preserve"> www.theadvocate.com.au, </w:t>
            </w:r>
          </w:p>
          <w:p w:rsidR="00281BC5" w:rsidRPr="00281BC5" w:rsidRDefault="00281BC5" w:rsidP="00281BC5">
            <w:pPr>
              <w:pStyle w:val="ListParagraph"/>
              <w:numPr>
                <w:ilvl w:val="0"/>
                <w:numId w:val="5"/>
              </w:numPr>
              <w:rPr>
                <w:color w:val="000000" w:themeColor="text1"/>
                <w:sz w:val="20"/>
                <w:szCs w:val="20"/>
              </w:rPr>
            </w:pPr>
            <w:r w:rsidRPr="00281BC5">
              <w:rPr>
                <w:color w:val="000000" w:themeColor="text1"/>
                <w:sz w:val="20"/>
                <w:szCs w:val="20"/>
              </w:rPr>
              <w:t>complete an entry form</w:t>
            </w:r>
            <w:r w:rsidRPr="00281BC5">
              <w:rPr>
                <w:color w:val="000000" w:themeColor="text1"/>
              </w:rPr>
              <w:t xml:space="preserve"> </w:t>
            </w:r>
            <w:r w:rsidRPr="00281BC5">
              <w:rPr>
                <w:color w:val="000000" w:themeColor="text1"/>
                <w:sz w:val="20"/>
                <w:szCs w:val="20"/>
              </w:rPr>
              <w:t>including (but not limited to) name, addre</w:t>
            </w:r>
            <w:r w:rsidR="00D17B72">
              <w:rPr>
                <w:color w:val="000000" w:themeColor="text1"/>
                <w:sz w:val="20"/>
                <w:szCs w:val="20"/>
              </w:rPr>
              <w:t>ss, phone number, email address;</w:t>
            </w:r>
            <w:r w:rsidRPr="00281BC5">
              <w:rPr>
                <w:color w:val="000000" w:themeColor="text1"/>
                <w:sz w:val="20"/>
                <w:szCs w:val="20"/>
              </w:rPr>
              <w:t xml:space="preserve"> and </w:t>
            </w:r>
          </w:p>
          <w:p w:rsidR="00125673" w:rsidRPr="005362FA" w:rsidRDefault="002375DC" w:rsidP="001F72D0">
            <w:pPr>
              <w:pStyle w:val="ListParagraph"/>
              <w:numPr>
                <w:ilvl w:val="0"/>
                <w:numId w:val="5"/>
              </w:numPr>
              <w:rPr>
                <w:color w:val="000000" w:themeColor="text1"/>
                <w:sz w:val="20"/>
                <w:szCs w:val="20"/>
              </w:rPr>
            </w:pPr>
            <w:r w:rsidRPr="00281BC5">
              <w:rPr>
                <w:color w:val="000000" w:themeColor="text1"/>
                <w:sz w:val="20"/>
                <w:szCs w:val="20"/>
              </w:rPr>
              <w:t>Upload</w:t>
            </w:r>
            <w:r w:rsidR="00281BC5" w:rsidRPr="00281BC5">
              <w:rPr>
                <w:color w:val="000000" w:themeColor="text1"/>
                <w:sz w:val="20"/>
                <w:szCs w:val="20"/>
              </w:rPr>
              <w:t xml:space="preserve"> your image.</w:t>
            </w:r>
          </w:p>
          <w:p w:rsidR="00E43F79" w:rsidRPr="00281BC5" w:rsidRDefault="00E43F79" w:rsidP="00711ECD">
            <w:pPr>
              <w:rPr>
                <w:color w:val="000000" w:themeColor="text1"/>
                <w:sz w:val="20"/>
                <w:szCs w:val="20"/>
              </w:rPr>
            </w:pPr>
            <w:r w:rsidRPr="00281BC5">
              <w:rPr>
                <w:color w:val="000000" w:themeColor="text1"/>
                <w:sz w:val="20"/>
                <w:szCs w:val="20"/>
              </w:rPr>
              <w:t xml:space="preserve">Entrants may enter </w:t>
            </w:r>
            <w:r w:rsidR="00711ECD">
              <w:rPr>
                <w:color w:val="000000" w:themeColor="text1"/>
                <w:sz w:val="20"/>
                <w:szCs w:val="20"/>
              </w:rPr>
              <w:t xml:space="preserve">up to five (5) </w:t>
            </w:r>
            <w:bookmarkStart w:id="0" w:name="_GoBack"/>
            <w:bookmarkEnd w:id="0"/>
            <w:r w:rsidR="00711ECD">
              <w:rPr>
                <w:color w:val="000000" w:themeColor="text1"/>
                <w:sz w:val="20"/>
                <w:szCs w:val="20"/>
              </w:rPr>
              <w:t>submissions each per season. Any submission after this will be considered invalid.</w:t>
            </w:r>
          </w:p>
        </w:tc>
      </w:tr>
      <w:tr w:rsidR="00281BC5" w:rsidRPr="00281BC5" w:rsidTr="00354256">
        <w:tc>
          <w:tcPr>
            <w:tcW w:w="1809" w:type="dxa"/>
          </w:tcPr>
          <w:p w:rsidR="00F5150D" w:rsidRPr="00281BC5" w:rsidRDefault="00F5150D" w:rsidP="00F5150D">
            <w:pPr>
              <w:rPr>
                <w:b/>
                <w:color w:val="000000" w:themeColor="text1"/>
                <w:sz w:val="20"/>
                <w:szCs w:val="20"/>
              </w:rPr>
            </w:pPr>
            <w:r w:rsidRPr="00281BC5">
              <w:rPr>
                <w:b/>
                <w:color w:val="000000" w:themeColor="text1"/>
                <w:sz w:val="20"/>
                <w:szCs w:val="20"/>
              </w:rPr>
              <w:t>Winner selection</w:t>
            </w:r>
          </w:p>
          <w:p w:rsidR="004D1109" w:rsidRPr="00281BC5" w:rsidRDefault="004D1109" w:rsidP="00530B2B">
            <w:pPr>
              <w:rPr>
                <w:b/>
                <w:color w:val="000000" w:themeColor="text1"/>
                <w:sz w:val="20"/>
                <w:szCs w:val="20"/>
              </w:rPr>
            </w:pPr>
          </w:p>
        </w:tc>
        <w:tc>
          <w:tcPr>
            <w:tcW w:w="7433" w:type="dxa"/>
          </w:tcPr>
          <w:p w:rsidR="004D1109" w:rsidRPr="00281BC5" w:rsidRDefault="004D1109" w:rsidP="004D1109">
            <w:pPr>
              <w:rPr>
                <w:color w:val="000000" w:themeColor="text1"/>
                <w:sz w:val="20"/>
                <w:szCs w:val="20"/>
              </w:rPr>
            </w:pPr>
            <w:r w:rsidRPr="00281BC5">
              <w:rPr>
                <w:color w:val="000000" w:themeColor="text1"/>
                <w:sz w:val="20"/>
                <w:szCs w:val="20"/>
              </w:rPr>
              <w:t>This is a game of skill and chance plays no part in determining the winner. The judging and selection of the winner(s) will be conducted by judge(s) selected at the discretion of the Promoter</w:t>
            </w:r>
            <w:r w:rsidR="00DB5FE4" w:rsidRPr="00281BC5">
              <w:rPr>
                <w:color w:val="000000" w:themeColor="text1"/>
                <w:sz w:val="20"/>
                <w:szCs w:val="20"/>
              </w:rPr>
              <w:t>. The selection of the winner(s) will take place</w:t>
            </w:r>
            <w:r w:rsidRPr="00281BC5">
              <w:rPr>
                <w:color w:val="000000" w:themeColor="text1"/>
                <w:sz w:val="20"/>
                <w:szCs w:val="20"/>
              </w:rPr>
              <w:t xml:space="preserve"> </w:t>
            </w:r>
            <w:r w:rsidR="00530B2B" w:rsidRPr="00281BC5">
              <w:rPr>
                <w:color w:val="000000" w:themeColor="text1"/>
                <w:sz w:val="20"/>
                <w:szCs w:val="20"/>
              </w:rPr>
              <w:t>The Advocate</w:t>
            </w:r>
            <w:r w:rsidRPr="00281BC5">
              <w:rPr>
                <w:color w:val="000000" w:themeColor="text1"/>
                <w:sz w:val="20"/>
                <w:szCs w:val="20"/>
              </w:rPr>
              <w:t xml:space="preserve">, at </w:t>
            </w:r>
            <w:r w:rsidR="00530B2B" w:rsidRPr="00281BC5">
              <w:rPr>
                <w:color w:val="000000" w:themeColor="text1"/>
                <w:sz w:val="20"/>
                <w:szCs w:val="20"/>
              </w:rPr>
              <w:t>39-41 Alexander Street, Burnie TAS</w:t>
            </w:r>
            <w:r w:rsidRPr="00281BC5">
              <w:rPr>
                <w:color w:val="000000" w:themeColor="text1"/>
                <w:sz w:val="20"/>
                <w:szCs w:val="20"/>
              </w:rPr>
              <w:t xml:space="preserve"> </w:t>
            </w:r>
            <w:r w:rsidR="00530B2B" w:rsidRPr="00281BC5">
              <w:rPr>
                <w:color w:val="000000" w:themeColor="text1"/>
                <w:sz w:val="20"/>
                <w:szCs w:val="20"/>
              </w:rPr>
              <w:t>between Friday October 20 and Tuesday October 31</w:t>
            </w:r>
            <w:r w:rsidR="00530B2B" w:rsidRPr="00281BC5">
              <w:rPr>
                <w:color w:val="000000" w:themeColor="text1"/>
                <w:sz w:val="20"/>
                <w:szCs w:val="20"/>
                <w:vertAlign w:val="superscript"/>
              </w:rPr>
              <w:t>st</w:t>
            </w:r>
            <w:r w:rsidR="00530B2B" w:rsidRPr="00281BC5">
              <w:rPr>
                <w:color w:val="000000" w:themeColor="text1"/>
                <w:sz w:val="20"/>
                <w:szCs w:val="20"/>
              </w:rPr>
              <w:t xml:space="preserve"> 2017</w:t>
            </w:r>
            <w:r w:rsidRPr="00281BC5">
              <w:rPr>
                <w:color w:val="000000" w:themeColor="text1"/>
                <w:sz w:val="20"/>
                <w:szCs w:val="20"/>
              </w:rPr>
              <w:t xml:space="preserve"> </w:t>
            </w:r>
          </w:p>
          <w:p w:rsidR="004D1109" w:rsidRPr="00281BC5" w:rsidRDefault="004D1109" w:rsidP="004D1109">
            <w:pPr>
              <w:rPr>
                <w:color w:val="000000" w:themeColor="text1"/>
                <w:sz w:val="20"/>
                <w:szCs w:val="20"/>
              </w:rPr>
            </w:pPr>
          </w:p>
          <w:p w:rsidR="004D1109" w:rsidRPr="00281BC5" w:rsidRDefault="004D1109" w:rsidP="004D1109">
            <w:pPr>
              <w:rPr>
                <w:color w:val="000000" w:themeColor="text1"/>
                <w:sz w:val="20"/>
                <w:szCs w:val="20"/>
              </w:rPr>
            </w:pPr>
            <w:r w:rsidRPr="00281BC5">
              <w:rPr>
                <w:color w:val="000000" w:themeColor="text1"/>
                <w:sz w:val="20"/>
                <w:szCs w:val="20"/>
              </w:rPr>
              <w:t xml:space="preserve">The judge(s) will select the winning entry or entries from the valid entries received during the Promotional Period. The judge(s) may select additional reserve entries which they determine to be the next best, and record them in order, in case of an invalid entry, ineligible Entrant or a prize being rejected or not collected. </w:t>
            </w:r>
          </w:p>
          <w:p w:rsidR="004D1109" w:rsidRPr="00281BC5" w:rsidRDefault="004D1109" w:rsidP="004D1109">
            <w:pPr>
              <w:rPr>
                <w:color w:val="000000" w:themeColor="text1"/>
                <w:sz w:val="20"/>
                <w:szCs w:val="20"/>
              </w:rPr>
            </w:pPr>
          </w:p>
          <w:p w:rsidR="00530B2B" w:rsidRPr="00281BC5" w:rsidRDefault="004D1109" w:rsidP="00530B2B">
            <w:pPr>
              <w:rPr>
                <w:b/>
                <w:i/>
                <w:color w:val="000000" w:themeColor="text1"/>
                <w:sz w:val="20"/>
                <w:szCs w:val="20"/>
              </w:rPr>
            </w:pPr>
            <w:r w:rsidRPr="00281BC5">
              <w:rPr>
                <w:color w:val="000000" w:themeColor="text1"/>
                <w:sz w:val="20"/>
                <w:szCs w:val="20"/>
              </w:rPr>
              <w:t>Each entry will be judged at the sole discretion of the judge(s) based on</w:t>
            </w:r>
            <w:r w:rsidR="00530B2B" w:rsidRPr="00281BC5">
              <w:rPr>
                <w:b/>
                <w:i/>
                <w:color w:val="000000" w:themeColor="text1"/>
                <w:sz w:val="20"/>
                <w:szCs w:val="20"/>
              </w:rPr>
              <w:t>:</w:t>
            </w:r>
          </w:p>
          <w:p w:rsidR="00530B2B" w:rsidRPr="00281BC5" w:rsidRDefault="00530B2B" w:rsidP="00530B2B">
            <w:pPr>
              <w:rPr>
                <w:b/>
                <w:i/>
                <w:color w:val="000000" w:themeColor="text1"/>
                <w:sz w:val="20"/>
                <w:szCs w:val="20"/>
              </w:rPr>
            </w:pPr>
            <w:r w:rsidRPr="00281BC5">
              <w:rPr>
                <w:color w:val="000000" w:themeColor="text1"/>
                <w:sz w:val="20"/>
                <w:szCs w:val="20"/>
              </w:rPr>
              <w:t>Each entry will be individually judged based on artistic and creative merit by a panel</w:t>
            </w:r>
          </w:p>
          <w:p w:rsidR="00530B2B" w:rsidRPr="00281BC5" w:rsidRDefault="00530B2B" w:rsidP="00530B2B">
            <w:pPr>
              <w:rPr>
                <w:color w:val="000000" w:themeColor="text1"/>
                <w:sz w:val="20"/>
                <w:szCs w:val="20"/>
              </w:rPr>
            </w:pPr>
            <w:proofErr w:type="gramStart"/>
            <w:r w:rsidRPr="00281BC5">
              <w:rPr>
                <w:color w:val="000000" w:themeColor="text1"/>
                <w:sz w:val="20"/>
                <w:szCs w:val="20"/>
              </w:rPr>
              <w:t>of</w:t>
            </w:r>
            <w:proofErr w:type="gramEnd"/>
            <w:r w:rsidRPr="00281BC5">
              <w:rPr>
                <w:color w:val="000000" w:themeColor="text1"/>
                <w:sz w:val="20"/>
                <w:szCs w:val="20"/>
              </w:rPr>
              <w:t xml:space="preserve"> judges appointed by the Promoter.</w:t>
            </w:r>
          </w:p>
          <w:p w:rsidR="00530B2B" w:rsidRPr="00281BC5" w:rsidRDefault="00530B2B" w:rsidP="00530B2B">
            <w:pPr>
              <w:rPr>
                <w:color w:val="000000" w:themeColor="text1"/>
                <w:sz w:val="20"/>
                <w:szCs w:val="20"/>
              </w:rPr>
            </w:pPr>
            <w:r w:rsidRPr="00281BC5">
              <w:rPr>
                <w:color w:val="000000" w:themeColor="text1"/>
                <w:sz w:val="20"/>
                <w:szCs w:val="20"/>
              </w:rPr>
              <w:t>Entries must feature images of and in Tasmania's North West and/or West Coasts.</w:t>
            </w:r>
          </w:p>
          <w:p w:rsidR="00530B2B" w:rsidRPr="00281BC5" w:rsidRDefault="00530B2B" w:rsidP="00281BC5">
            <w:pPr>
              <w:rPr>
                <w:color w:val="000000" w:themeColor="text1"/>
                <w:sz w:val="20"/>
                <w:szCs w:val="20"/>
              </w:rPr>
            </w:pPr>
            <w:r w:rsidRPr="00281BC5">
              <w:rPr>
                <w:color w:val="000000" w:themeColor="text1"/>
                <w:sz w:val="20"/>
                <w:szCs w:val="20"/>
              </w:rPr>
              <w:t>Last date for entries is Friday, October 20.</w:t>
            </w:r>
          </w:p>
          <w:p w:rsidR="00530B2B" w:rsidRPr="00281BC5" w:rsidRDefault="00530B2B" w:rsidP="00530B2B">
            <w:pPr>
              <w:rPr>
                <w:color w:val="000000" w:themeColor="text1"/>
                <w:sz w:val="20"/>
                <w:szCs w:val="20"/>
              </w:rPr>
            </w:pPr>
            <w:r w:rsidRPr="00281BC5">
              <w:rPr>
                <w:color w:val="000000" w:themeColor="text1"/>
                <w:sz w:val="20"/>
                <w:szCs w:val="20"/>
              </w:rPr>
              <w:t>Images must be: a JPEG file with a maximum size of 2MB and of an acceptable</w:t>
            </w:r>
          </w:p>
          <w:p w:rsidR="00530B2B" w:rsidRPr="00281BC5" w:rsidRDefault="00530B2B" w:rsidP="00530B2B">
            <w:pPr>
              <w:rPr>
                <w:color w:val="000000" w:themeColor="text1"/>
                <w:sz w:val="20"/>
                <w:szCs w:val="20"/>
              </w:rPr>
            </w:pPr>
            <w:proofErr w:type="gramStart"/>
            <w:r w:rsidRPr="00281BC5">
              <w:rPr>
                <w:color w:val="000000" w:themeColor="text1"/>
                <w:sz w:val="20"/>
                <w:szCs w:val="20"/>
              </w:rPr>
              <w:t>resolution</w:t>
            </w:r>
            <w:proofErr w:type="gramEnd"/>
            <w:r w:rsidRPr="00281BC5">
              <w:rPr>
                <w:color w:val="000000" w:themeColor="text1"/>
                <w:sz w:val="20"/>
                <w:szCs w:val="20"/>
              </w:rPr>
              <w:t xml:space="preserve"> (minimum 200dpi) and picture quality, as determined by the Promoter in its</w:t>
            </w:r>
            <w:r w:rsidR="002375DC">
              <w:rPr>
                <w:color w:val="000000" w:themeColor="text1"/>
                <w:sz w:val="20"/>
                <w:szCs w:val="20"/>
              </w:rPr>
              <w:t xml:space="preserve"> </w:t>
            </w:r>
            <w:r w:rsidRPr="00281BC5">
              <w:rPr>
                <w:color w:val="000000" w:themeColor="text1"/>
                <w:sz w:val="20"/>
                <w:szCs w:val="20"/>
              </w:rPr>
              <w:t>absolute discretion.</w:t>
            </w:r>
          </w:p>
          <w:p w:rsidR="00530B2B" w:rsidRPr="00281BC5" w:rsidRDefault="00530B2B" w:rsidP="00530B2B">
            <w:pPr>
              <w:rPr>
                <w:color w:val="000000" w:themeColor="text1"/>
                <w:sz w:val="20"/>
                <w:szCs w:val="20"/>
              </w:rPr>
            </w:pPr>
            <w:r w:rsidRPr="00281BC5">
              <w:rPr>
                <w:color w:val="000000" w:themeColor="text1"/>
                <w:sz w:val="20"/>
                <w:szCs w:val="20"/>
              </w:rPr>
              <w:t>Entrants are required to retain a copy of the image submitted in the highest resolution</w:t>
            </w:r>
          </w:p>
          <w:p w:rsidR="00530B2B" w:rsidRPr="00281BC5" w:rsidRDefault="00530B2B" w:rsidP="00530B2B">
            <w:pPr>
              <w:rPr>
                <w:color w:val="000000" w:themeColor="text1"/>
                <w:sz w:val="20"/>
                <w:szCs w:val="20"/>
              </w:rPr>
            </w:pPr>
            <w:r w:rsidRPr="00281BC5">
              <w:rPr>
                <w:color w:val="000000" w:themeColor="text1"/>
                <w:sz w:val="20"/>
                <w:szCs w:val="20"/>
              </w:rPr>
              <w:t>possible.</w:t>
            </w:r>
          </w:p>
          <w:p w:rsidR="00530B2B" w:rsidRPr="00281BC5" w:rsidRDefault="00530B2B" w:rsidP="00530B2B">
            <w:pPr>
              <w:rPr>
                <w:color w:val="000000" w:themeColor="text1"/>
                <w:sz w:val="20"/>
                <w:szCs w:val="20"/>
              </w:rPr>
            </w:pPr>
            <w:r w:rsidRPr="00281BC5">
              <w:rPr>
                <w:color w:val="000000" w:themeColor="text1"/>
                <w:sz w:val="20"/>
                <w:szCs w:val="20"/>
              </w:rPr>
              <w:t>Entrants may use photo editing software to ensure they are entering the correct file</w:t>
            </w:r>
          </w:p>
          <w:p w:rsidR="00530B2B" w:rsidRPr="00281BC5" w:rsidRDefault="00530B2B" w:rsidP="00530B2B">
            <w:pPr>
              <w:rPr>
                <w:color w:val="000000" w:themeColor="text1"/>
                <w:sz w:val="20"/>
                <w:szCs w:val="20"/>
              </w:rPr>
            </w:pPr>
            <w:proofErr w:type="gramStart"/>
            <w:r w:rsidRPr="00281BC5">
              <w:rPr>
                <w:color w:val="000000" w:themeColor="text1"/>
                <w:sz w:val="20"/>
                <w:szCs w:val="20"/>
              </w:rPr>
              <w:t>size</w:t>
            </w:r>
            <w:proofErr w:type="gramEnd"/>
            <w:r w:rsidRPr="00281BC5">
              <w:rPr>
                <w:color w:val="000000" w:themeColor="text1"/>
                <w:sz w:val="20"/>
                <w:szCs w:val="20"/>
              </w:rPr>
              <w:t xml:space="preserve"> and the correct file format.</w:t>
            </w:r>
          </w:p>
          <w:p w:rsidR="00530B2B" w:rsidRPr="00281BC5" w:rsidRDefault="00530B2B" w:rsidP="00530B2B">
            <w:pPr>
              <w:rPr>
                <w:color w:val="000000" w:themeColor="text1"/>
                <w:sz w:val="20"/>
                <w:szCs w:val="20"/>
              </w:rPr>
            </w:pPr>
            <w:r w:rsidRPr="00281BC5">
              <w:rPr>
                <w:color w:val="000000" w:themeColor="text1"/>
                <w:sz w:val="20"/>
                <w:szCs w:val="20"/>
              </w:rPr>
              <w:t>However, any digital manipulation of the original image must be stated on the entry</w:t>
            </w:r>
          </w:p>
          <w:p w:rsidR="00530B2B" w:rsidRPr="00281BC5" w:rsidRDefault="00530B2B" w:rsidP="00530B2B">
            <w:pPr>
              <w:rPr>
                <w:color w:val="000000" w:themeColor="text1"/>
                <w:sz w:val="20"/>
                <w:szCs w:val="20"/>
              </w:rPr>
            </w:pPr>
            <w:proofErr w:type="gramStart"/>
            <w:r w:rsidRPr="00281BC5">
              <w:rPr>
                <w:color w:val="000000" w:themeColor="text1"/>
                <w:sz w:val="20"/>
                <w:szCs w:val="20"/>
              </w:rPr>
              <w:t>form</w:t>
            </w:r>
            <w:proofErr w:type="gramEnd"/>
            <w:r w:rsidRPr="00281BC5">
              <w:rPr>
                <w:color w:val="000000" w:themeColor="text1"/>
                <w:sz w:val="20"/>
                <w:szCs w:val="20"/>
              </w:rPr>
              <w:t>.</w:t>
            </w:r>
          </w:p>
          <w:p w:rsidR="00530B2B" w:rsidRPr="00281BC5" w:rsidRDefault="00530B2B" w:rsidP="00530B2B">
            <w:pPr>
              <w:rPr>
                <w:color w:val="000000" w:themeColor="text1"/>
                <w:sz w:val="20"/>
                <w:szCs w:val="20"/>
              </w:rPr>
            </w:pPr>
            <w:r w:rsidRPr="00281BC5">
              <w:rPr>
                <w:color w:val="000000" w:themeColor="text1"/>
                <w:sz w:val="20"/>
                <w:szCs w:val="20"/>
              </w:rPr>
              <w:t>Judging will take place from October 10. The judges’ decisions will be final and no</w:t>
            </w:r>
          </w:p>
          <w:p w:rsidR="00530B2B" w:rsidRPr="00281BC5" w:rsidRDefault="00530B2B" w:rsidP="00530B2B">
            <w:pPr>
              <w:rPr>
                <w:color w:val="000000" w:themeColor="text1"/>
                <w:sz w:val="20"/>
                <w:szCs w:val="20"/>
              </w:rPr>
            </w:pPr>
            <w:proofErr w:type="gramStart"/>
            <w:r w:rsidRPr="00281BC5">
              <w:rPr>
                <w:color w:val="000000" w:themeColor="text1"/>
                <w:sz w:val="20"/>
                <w:szCs w:val="20"/>
              </w:rPr>
              <w:t>correspondence</w:t>
            </w:r>
            <w:proofErr w:type="gramEnd"/>
            <w:r w:rsidRPr="00281BC5">
              <w:rPr>
                <w:color w:val="000000" w:themeColor="text1"/>
                <w:sz w:val="20"/>
                <w:szCs w:val="20"/>
              </w:rPr>
              <w:t xml:space="preserve"> will be entered into.</w:t>
            </w:r>
          </w:p>
          <w:p w:rsidR="00530B2B" w:rsidRPr="00281BC5" w:rsidRDefault="00530B2B" w:rsidP="00530B2B">
            <w:pPr>
              <w:rPr>
                <w:color w:val="000000" w:themeColor="text1"/>
                <w:sz w:val="20"/>
                <w:szCs w:val="20"/>
              </w:rPr>
            </w:pPr>
            <w:r w:rsidRPr="00281BC5">
              <w:rPr>
                <w:color w:val="000000" w:themeColor="text1"/>
                <w:sz w:val="20"/>
                <w:szCs w:val="20"/>
              </w:rPr>
              <w:t>By entering this competition, you grant to the Promoter a worldwide, irrevocable</w:t>
            </w:r>
          </w:p>
          <w:p w:rsidR="00530B2B" w:rsidRPr="00281BC5" w:rsidRDefault="00530B2B" w:rsidP="00530B2B">
            <w:pPr>
              <w:rPr>
                <w:color w:val="000000" w:themeColor="text1"/>
                <w:sz w:val="20"/>
                <w:szCs w:val="20"/>
              </w:rPr>
            </w:pPr>
            <w:r w:rsidRPr="00281BC5">
              <w:rPr>
                <w:color w:val="000000" w:themeColor="text1"/>
                <w:sz w:val="20"/>
                <w:szCs w:val="20"/>
              </w:rPr>
              <w:t>licence to publish the photograph in any newspaper, magazine, website, poster,</w:t>
            </w:r>
          </w:p>
          <w:p w:rsidR="00530B2B" w:rsidRPr="00281BC5" w:rsidRDefault="00530B2B" w:rsidP="00530B2B">
            <w:pPr>
              <w:rPr>
                <w:color w:val="000000" w:themeColor="text1"/>
                <w:sz w:val="20"/>
                <w:szCs w:val="20"/>
              </w:rPr>
            </w:pPr>
            <w:r w:rsidRPr="00281BC5">
              <w:rPr>
                <w:color w:val="000000" w:themeColor="text1"/>
                <w:sz w:val="20"/>
                <w:szCs w:val="20"/>
              </w:rPr>
              <w:t>television or other publication owned or published by the Promoter or its related</w:t>
            </w:r>
          </w:p>
          <w:p w:rsidR="00530B2B" w:rsidRPr="00281BC5" w:rsidRDefault="00530B2B" w:rsidP="00530B2B">
            <w:pPr>
              <w:rPr>
                <w:color w:val="000000" w:themeColor="text1"/>
                <w:sz w:val="20"/>
                <w:szCs w:val="20"/>
              </w:rPr>
            </w:pPr>
            <w:r w:rsidRPr="00281BC5">
              <w:rPr>
                <w:color w:val="000000" w:themeColor="text1"/>
                <w:sz w:val="20"/>
                <w:szCs w:val="20"/>
              </w:rPr>
              <w:t>bodies corporate (as defined in the Corporations Act 2001), and to exhibit prints of</w:t>
            </w:r>
          </w:p>
          <w:p w:rsidR="00530B2B" w:rsidRPr="00281BC5" w:rsidRDefault="00530B2B" w:rsidP="00530B2B">
            <w:pPr>
              <w:rPr>
                <w:color w:val="000000" w:themeColor="text1"/>
                <w:sz w:val="20"/>
                <w:szCs w:val="20"/>
              </w:rPr>
            </w:pPr>
            <w:r w:rsidRPr="00281BC5">
              <w:rPr>
                <w:color w:val="000000" w:themeColor="text1"/>
                <w:sz w:val="20"/>
                <w:szCs w:val="20"/>
              </w:rPr>
              <w:t xml:space="preserve">the photograph at the Promoter’s premises, offsite at </w:t>
            </w:r>
            <w:proofErr w:type="spellStart"/>
            <w:r w:rsidRPr="00281BC5">
              <w:rPr>
                <w:color w:val="000000" w:themeColor="text1"/>
                <w:sz w:val="20"/>
                <w:szCs w:val="20"/>
              </w:rPr>
              <w:t>Hellyers</w:t>
            </w:r>
            <w:proofErr w:type="spellEnd"/>
            <w:r w:rsidRPr="00281BC5">
              <w:rPr>
                <w:color w:val="000000" w:themeColor="text1"/>
                <w:sz w:val="20"/>
                <w:szCs w:val="20"/>
              </w:rPr>
              <w:t xml:space="preserve"> Road Distillery, in the</w:t>
            </w:r>
          </w:p>
          <w:p w:rsidR="00530B2B" w:rsidRPr="00281BC5" w:rsidRDefault="00530B2B" w:rsidP="00530B2B">
            <w:pPr>
              <w:rPr>
                <w:color w:val="000000" w:themeColor="text1"/>
                <w:sz w:val="20"/>
                <w:szCs w:val="20"/>
              </w:rPr>
            </w:pPr>
            <w:r w:rsidRPr="00281BC5">
              <w:rPr>
                <w:color w:val="000000" w:themeColor="text1"/>
                <w:sz w:val="20"/>
                <w:szCs w:val="20"/>
              </w:rPr>
              <w:t>Reader Snapshots calendar and postcards, in The Advocate newspaper and on</w:t>
            </w:r>
          </w:p>
          <w:p w:rsidR="00530B2B" w:rsidRPr="00281BC5" w:rsidRDefault="00530B2B" w:rsidP="00530B2B">
            <w:pPr>
              <w:rPr>
                <w:color w:val="000000" w:themeColor="text1"/>
                <w:sz w:val="20"/>
                <w:szCs w:val="20"/>
              </w:rPr>
            </w:pPr>
            <w:r w:rsidRPr="00281BC5">
              <w:rPr>
                <w:color w:val="000000" w:themeColor="text1"/>
                <w:sz w:val="20"/>
                <w:szCs w:val="20"/>
              </w:rPr>
              <w:t>www.theadvocate.com.au This usage is nonexclusive and royalty free. You expressly</w:t>
            </w:r>
          </w:p>
          <w:p w:rsidR="00530B2B" w:rsidRPr="00281BC5" w:rsidRDefault="00530B2B" w:rsidP="00530B2B">
            <w:pPr>
              <w:rPr>
                <w:color w:val="000000" w:themeColor="text1"/>
                <w:sz w:val="20"/>
                <w:szCs w:val="20"/>
              </w:rPr>
            </w:pPr>
            <w:r w:rsidRPr="00281BC5">
              <w:rPr>
                <w:color w:val="000000" w:themeColor="text1"/>
                <w:sz w:val="20"/>
                <w:szCs w:val="20"/>
              </w:rPr>
              <w:t>permit the Promoter to resize or crop the image for the purpose of publication or</w:t>
            </w:r>
          </w:p>
          <w:p w:rsidR="00530B2B" w:rsidRPr="00281BC5" w:rsidRDefault="00530B2B" w:rsidP="00530B2B">
            <w:pPr>
              <w:rPr>
                <w:color w:val="000000" w:themeColor="text1"/>
                <w:sz w:val="20"/>
                <w:szCs w:val="20"/>
              </w:rPr>
            </w:pPr>
            <w:proofErr w:type="gramStart"/>
            <w:r w:rsidRPr="00281BC5">
              <w:rPr>
                <w:color w:val="000000" w:themeColor="text1"/>
                <w:sz w:val="20"/>
                <w:szCs w:val="20"/>
              </w:rPr>
              <w:t>display</w:t>
            </w:r>
            <w:proofErr w:type="gramEnd"/>
            <w:r w:rsidRPr="00281BC5">
              <w:rPr>
                <w:color w:val="000000" w:themeColor="text1"/>
                <w:sz w:val="20"/>
                <w:szCs w:val="20"/>
              </w:rPr>
              <w:t>. You will not bring any claim against the Promoter for infringement of your</w:t>
            </w:r>
          </w:p>
          <w:p w:rsidR="00530B2B" w:rsidRPr="00281BC5" w:rsidRDefault="00530B2B" w:rsidP="00530B2B">
            <w:pPr>
              <w:rPr>
                <w:color w:val="000000" w:themeColor="text1"/>
                <w:sz w:val="20"/>
                <w:szCs w:val="20"/>
              </w:rPr>
            </w:pPr>
            <w:proofErr w:type="gramStart"/>
            <w:r w:rsidRPr="00281BC5">
              <w:rPr>
                <w:color w:val="000000" w:themeColor="text1"/>
                <w:sz w:val="20"/>
                <w:szCs w:val="20"/>
              </w:rPr>
              <w:t>moral</w:t>
            </w:r>
            <w:proofErr w:type="gramEnd"/>
            <w:r w:rsidRPr="00281BC5">
              <w:rPr>
                <w:color w:val="000000" w:themeColor="text1"/>
                <w:sz w:val="20"/>
                <w:szCs w:val="20"/>
              </w:rPr>
              <w:t xml:space="preserve"> rights in the image.</w:t>
            </w:r>
          </w:p>
          <w:p w:rsidR="00530B2B" w:rsidRPr="00281BC5" w:rsidRDefault="00530B2B" w:rsidP="00530B2B">
            <w:pPr>
              <w:rPr>
                <w:color w:val="000000" w:themeColor="text1"/>
                <w:sz w:val="20"/>
                <w:szCs w:val="20"/>
              </w:rPr>
            </w:pPr>
            <w:r w:rsidRPr="00281BC5">
              <w:rPr>
                <w:color w:val="000000" w:themeColor="text1"/>
                <w:sz w:val="20"/>
                <w:szCs w:val="20"/>
              </w:rPr>
              <w:t>Photo prints and digital files will not be returned to the entrant after the completion of</w:t>
            </w:r>
          </w:p>
          <w:p w:rsidR="004D1109" w:rsidRPr="00281BC5" w:rsidRDefault="00530B2B" w:rsidP="00530B2B">
            <w:pPr>
              <w:rPr>
                <w:color w:val="000000" w:themeColor="text1"/>
                <w:sz w:val="20"/>
                <w:szCs w:val="20"/>
              </w:rPr>
            </w:pPr>
            <w:proofErr w:type="gramStart"/>
            <w:r w:rsidRPr="00281BC5">
              <w:rPr>
                <w:color w:val="000000" w:themeColor="text1"/>
                <w:sz w:val="20"/>
                <w:szCs w:val="20"/>
              </w:rPr>
              <w:t>the</w:t>
            </w:r>
            <w:proofErr w:type="gramEnd"/>
            <w:r w:rsidRPr="00281BC5">
              <w:rPr>
                <w:color w:val="000000" w:themeColor="text1"/>
                <w:sz w:val="20"/>
                <w:szCs w:val="20"/>
              </w:rPr>
              <w:t xml:space="preserve"> competition and become the property of the Promoter.</w:t>
            </w:r>
          </w:p>
          <w:p w:rsidR="004D1109" w:rsidRPr="00281BC5" w:rsidRDefault="004D1109" w:rsidP="004D1109">
            <w:pPr>
              <w:rPr>
                <w:color w:val="000000" w:themeColor="text1"/>
                <w:sz w:val="20"/>
                <w:szCs w:val="20"/>
              </w:rPr>
            </w:pPr>
          </w:p>
          <w:p w:rsidR="004D1109" w:rsidRPr="00281BC5" w:rsidRDefault="004D1109" w:rsidP="004D1109">
            <w:pPr>
              <w:rPr>
                <w:color w:val="000000" w:themeColor="text1"/>
                <w:sz w:val="20"/>
                <w:szCs w:val="20"/>
              </w:rPr>
            </w:pPr>
            <w:r w:rsidRPr="00281BC5">
              <w:rPr>
                <w:color w:val="000000" w:themeColor="text1"/>
                <w:sz w:val="20"/>
                <w:szCs w:val="20"/>
              </w:rPr>
              <w:t xml:space="preserve">The judge(s) decision is final and the Promoter will not enter into any correspondence regarding the result. </w:t>
            </w:r>
          </w:p>
          <w:p w:rsidR="004D1109" w:rsidRPr="00281BC5" w:rsidRDefault="004D1109" w:rsidP="004D1109">
            <w:pPr>
              <w:rPr>
                <w:color w:val="000000" w:themeColor="text1"/>
                <w:sz w:val="20"/>
                <w:szCs w:val="20"/>
              </w:rPr>
            </w:pPr>
          </w:p>
          <w:p w:rsidR="004D1109" w:rsidRPr="00281BC5" w:rsidRDefault="004D1109" w:rsidP="004D1109">
            <w:pPr>
              <w:rPr>
                <w:color w:val="000000" w:themeColor="text1"/>
                <w:sz w:val="20"/>
                <w:szCs w:val="20"/>
              </w:rPr>
            </w:pPr>
            <w:r w:rsidRPr="00281BC5">
              <w:rPr>
                <w:color w:val="000000" w:themeColor="text1"/>
                <w:sz w:val="20"/>
                <w:szCs w:val="20"/>
              </w:rPr>
              <w:t xml:space="preserve">All reasonable attempts will be made to contact the winner(s). If a prize remains unclaimed by a winner or unallocated for any reason by </w:t>
            </w:r>
            <w:r w:rsidR="00530B2B" w:rsidRPr="00281BC5">
              <w:rPr>
                <w:color w:val="000000" w:themeColor="text1"/>
                <w:sz w:val="20"/>
                <w:szCs w:val="20"/>
              </w:rPr>
              <w:t>January 31</w:t>
            </w:r>
            <w:r w:rsidR="00530B2B" w:rsidRPr="00281BC5">
              <w:rPr>
                <w:color w:val="000000" w:themeColor="text1"/>
                <w:sz w:val="20"/>
                <w:szCs w:val="20"/>
                <w:vertAlign w:val="superscript"/>
              </w:rPr>
              <w:t>st</w:t>
            </w:r>
            <w:r w:rsidR="00530B2B" w:rsidRPr="00281BC5">
              <w:rPr>
                <w:color w:val="000000" w:themeColor="text1"/>
                <w:sz w:val="20"/>
                <w:szCs w:val="20"/>
              </w:rPr>
              <w:t xml:space="preserve"> 2018</w:t>
            </w:r>
            <w:r w:rsidRPr="00281BC5">
              <w:rPr>
                <w:color w:val="000000" w:themeColor="text1"/>
                <w:sz w:val="20"/>
                <w:szCs w:val="20"/>
              </w:rPr>
              <w:t xml:space="preserve"> the prize will be forfeited and no cash or other alternative will be offered to that winner.  </w:t>
            </w:r>
          </w:p>
          <w:p w:rsidR="004D1109" w:rsidRPr="00281BC5" w:rsidRDefault="004D1109" w:rsidP="004D1109">
            <w:pPr>
              <w:rPr>
                <w:color w:val="000000" w:themeColor="text1"/>
                <w:sz w:val="20"/>
                <w:szCs w:val="20"/>
              </w:rPr>
            </w:pPr>
          </w:p>
        </w:tc>
      </w:tr>
      <w:tr w:rsidR="00281BC5" w:rsidRPr="00281BC5" w:rsidTr="00354256">
        <w:tc>
          <w:tcPr>
            <w:tcW w:w="1809" w:type="dxa"/>
          </w:tcPr>
          <w:p w:rsidR="00AB5B3A" w:rsidRPr="00281BC5" w:rsidRDefault="00AB5B3A" w:rsidP="001F72D0">
            <w:pPr>
              <w:rPr>
                <w:b/>
                <w:color w:val="000000" w:themeColor="text1"/>
                <w:sz w:val="20"/>
                <w:szCs w:val="20"/>
              </w:rPr>
            </w:pPr>
            <w:r w:rsidRPr="00281BC5">
              <w:rPr>
                <w:b/>
                <w:color w:val="000000" w:themeColor="text1"/>
                <w:sz w:val="20"/>
                <w:szCs w:val="20"/>
              </w:rPr>
              <w:lastRenderedPageBreak/>
              <w:t>Special conditions</w:t>
            </w:r>
          </w:p>
        </w:tc>
        <w:tc>
          <w:tcPr>
            <w:tcW w:w="7433" w:type="dxa"/>
          </w:tcPr>
          <w:p w:rsidR="00A51796" w:rsidRPr="00281BC5" w:rsidRDefault="00A51796" w:rsidP="00A51796">
            <w:pPr>
              <w:rPr>
                <w:color w:val="000000" w:themeColor="text1"/>
                <w:sz w:val="20"/>
                <w:szCs w:val="20"/>
              </w:rPr>
            </w:pPr>
            <w:r w:rsidRPr="00281BC5">
              <w:rPr>
                <w:color w:val="000000" w:themeColor="text1"/>
                <w:sz w:val="20"/>
                <w:szCs w:val="20"/>
              </w:rPr>
              <w:t>The Promoter reserves the right to request proof of eligibility. In the event that an</w:t>
            </w:r>
          </w:p>
          <w:p w:rsidR="00A51796" w:rsidRPr="00281BC5" w:rsidRDefault="00A51796" w:rsidP="00A51796">
            <w:pPr>
              <w:rPr>
                <w:color w:val="000000" w:themeColor="text1"/>
                <w:sz w:val="20"/>
                <w:szCs w:val="20"/>
              </w:rPr>
            </w:pPr>
            <w:r w:rsidRPr="00281BC5">
              <w:rPr>
                <w:color w:val="000000" w:themeColor="text1"/>
                <w:sz w:val="20"/>
                <w:szCs w:val="20"/>
              </w:rPr>
              <w:t>entrant cannot provide satisfactory proof, the Promoter may, in its absolute discretion,</w:t>
            </w:r>
          </w:p>
          <w:p w:rsidR="00A51796" w:rsidRPr="00281BC5" w:rsidRDefault="00A51796" w:rsidP="00A51796">
            <w:pPr>
              <w:rPr>
                <w:color w:val="000000" w:themeColor="text1"/>
                <w:sz w:val="20"/>
                <w:szCs w:val="20"/>
              </w:rPr>
            </w:pPr>
            <w:r w:rsidRPr="00281BC5">
              <w:rPr>
                <w:color w:val="000000" w:themeColor="text1"/>
                <w:sz w:val="20"/>
                <w:szCs w:val="20"/>
              </w:rPr>
              <w:t>disqualify the entrant.</w:t>
            </w:r>
          </w:p>
          <w:p w:rsidR="00A51796" w:rsidRPr="00281BC5" w:rsidRDefault="00A51796" w:rsidP="00A51796">
            <w:pPr>
              <w:rPr>
                <w:color w:val="000000" w:themeColor="text1"/>
                <w:sz w:val="20"/>
                <w:szCs w:val="20"/>
              </w:rPr>
            </w:pPr>
            <w:r w:rsidRPr="00281BC5">
              <w:rPr>
                <w:color w:val="000000" w:themeColor="text1"/>
                <w:sz w:val="20"/>
                <w:szCs w:val="20"/>
              </w:rPr>
              <w:t>Photographs entered in the competition must be the original work of the entrant.</w:t>
            </w:r>
          </w:p>
          <w:p w:rsidR="00A51796" w:rsidRPr="00281BC5" w:rsidRDefault="00A51796" w:rsidP="00A51796">
            <w:pPr>
              <w:rPr>
                <w:color w:val="000000" w:themeColor="text1"/>
                <w:sz w:val="20"/>
                <w:szCs w:val="20"/>
              </w:rPr>
            </w:pPr>
            <w:r w:rsidRPr="00281BC5">
              <w:rPr>
                <w:color w:val="000000" w:themeColor="text1"/>
                <w:sz w:val="20"/>
                <w:szCs w:val="20"/>
              </w:rPr>
              <w:t>Entries from third parties are not eligible.</w:t>
            </w:r>
          </w:p>
          <w:p w:rsidR="00A51796" w:rsidRPr="00281BC5" w:rsidRDefault="00A51796" w:rsidP="00A51796">
            <w:pPr>
              <w:rPr>
                <w:color w:val="000000" w:themeColor="text1"/>
                <w:sz w:val="20"/>
                <w:szCs w:val="20"/>
              </w:rPr>
            </w:pPr>
            <w:r w:rsidRPr="00281BC5">
              <w:rPr>
                <w:color w:val="000000" w:themeColor="text1"/>
                <w:sz w:val="20"/>
                <w:szCs w:val="20"/>
              </w:rPr>
              <w:t>By entering this competition, you warrant that the photograph you submit does not</w:t>
            </w:r>
          </w:p>
          <w:p w:rsidR="00A51796" w:rsidRPr="00281BC5" w:rsidRDefault="00A51796" w:rsidP="00A51796">
            <w:pPr>
              <w:rPr>
                <w:color w:val="000000" w:themeColor="text1"/>
                <w:sz w:val="20"/>
                <w:szCs w:val="20"/>
              </w:rPr>
            </w:pPr>
            <w:proofErr w:type="gramStart"/>
            <w:r w:rsidRPr="00281BC5">
              <w:rPr>
                <w:color w:val="000000" w:themeColor="text1"/>
                <w:sz w:val="20"/>
                <w:szCs w:val="20"/>
              </w:rPr>
              <w:t>and</w:t>
            </w:r>
            <w:proofErr w:type="gramEnd"/>
            <w:r w:rsidRPr="00281BC5">
              <w:rPr>
                <w:color w:val="000000" w:themeColor="text1"/>
                <w:sz w:val="20"/>
                <w:szCs w:val="20"/>
              </w:rPr>
              <w:t xml:space="preserve"> will not infringe the rights, including intellectual property rights, of a third party.</w:t>
            </w:r>
          </w:p>
          <w:p w:rsidR="00A51796" w:rsidRPr="00281BC5" w:rsidRDefault="00A51796" w:rsidP="00A51796">
            <w:pPr>
              <w:rPr>
                <w:color w:val="000000" w:themeColor="text1"/>
                <w:sz w:val="20"/>
                <w:szCs w:val="20"/>
              </w:rPr>
            </w:pPr>
            <w:r w:rsidRPr="00281BC5">
              <w:rPr>
                <w:color w:val="000000" w:themeColor="text1"/>
                <w:sz w:val="20"/>
                <w:szCs w:val="20"/>
              </w:rPr>
              <w:t>You indemnify the Promoter and its related bodies corporate in respect of any breach</w:t>
            </w:r>
          </w:p>
          <w:p w:rsidR="00A51796" w:rsidRPr="00281BC5" w:rsidRDefault="00A51796" w:rsidP="00A51796">
            <w:pPr>
              <w:rPr>
                <w:color w:val="000000" w:themeColor="text1"/>
                <w:sz w:val="20"/>
                <w:szCs w:val="20"/>
              </w:rPr>
            </w:pPr>
            <w:proofErr w:type="gramStart"/>
            <w:r w:rsidRPr="00281BC5">
              <w:rPr>
                <w:color w:val="000000" w:themeColor="text1"/>
                <w:sz w:val="20"/>
                <w:szCs w:val="20"/>
              </w:rPr>
              <w:t>of</w:t>
            </w:r>
            <w:proofErr w:type="gramEnd"/>
            <w:r w:rsidRPr="00281BC5">
              <w:rPr>
                <w:color w:val="000000" w:themeColor="text1"/>
                <w:sz w:val="20"/>
                <w:szCs w:val="20"/>
              </w:rPr>
              <w:t xml:space="preserve"> the foregoing warranty.</w:t>
            </w:r>
          </w:p>
          <w:p w:rsidR="00A51796" w:rsidRPr="00281BC5" w:rsidRDefault="00A51796" w:rsidP="00A51796">
            <w:pPr>
              <w:rPr>
                <w:color w:val="000000" w:themeColor="text1"/>
                <w:sz w:val="20"/>
                <w:szCs w:val="20"/>
              </w:rPr>
            </w:pPr>
            <w:r w:rsidRPr="00281BC5">
              <w:rPr>
                <w:color w:val="000000" w:themeColor="text1"/>
                <w:sz w:val="20"/>
                <w:szCs w:val="20"/>
              </w:rPr>
              <w:t>You must not submit photographs that:</w:t>
            </w:r>
          </w:p>
          <w:p w:rsidR="00A51796" w:rsidRPr="00281BC5" w:rsidRDefault="00A51796" w:rsidP="00A51796">
            <w:pPr>
              <w:rPr>
                <w:color w:val="000000" w:themeColor="text1"/>
                <w:sz w:val="20"/>
                <w:szCs w:val="20"/>
              </w:rPr>
            </w:pPr>
            <w:r w:rsidRPr="00281BC5">
              <w:rPr>
                <w:color w:val="000000" w:themeColor="text1"/>
                <w:sz w:val="20"/>
                <w:szCs w:val="20"/>
              </w:rPr>
              <w:t xml:space="preserve">a) </w:t>
            </w:r>
            <w:proofErr w:type="gramStart"/>
            <w:r w:rsidRPr="00281BC5">
              <w:rPr>
                <w:color w:val="000000" w:themeColor="text1"/>
                <w:sz w:val="20"/>
                <w:szCs w:val="20"/>
              </w:rPr>
              <w:t>are</w:t>
            </w:r>
            <w:proofErr w:type="gramEnd"/>
            <w:r w:rsidRPr="00281BC5">
              <w:rPr>
                <w:color w:val="000000" w:themeColor="text1"/>
                <w:sz w:val="20"/>
                <w:szCs w:val="20"/>
              </w:rPr>
              <w:t xml:space="preserve"> defamatory, obscene, pornographic, vulgar, or otherwise unlawful;</w:t>
            </w:r>
          </w:p>
          <w:p w:rsidR="00A51796" w:rsidRPr="00281BC5" w:rsidRDefault="00A51796" w:rsidP="00A51796">
            <w:pPr>
              <w:rPr>
                <w:color w:val="000000" w:themeColor="text1"/>
                <w:sz w:val="20"/>
                <w:szCs w:val="20"/>
              </w:rPr>
            </w:pPr>
            <w:r w:rsidRPr="00281BC5">
              <w:rPr>
                <w:color w:val="000000" w:themeColor="text1"/>
                <w:sz w:val="20"/>
                <w:szCs w:val="20"/>
              </w:rPr>
              <w:t xml:space="preserve">b) </w:t>
            </w:r>
            <w:proofErr w:type="gramStart"/>
            <w:r w:rsidRPr="00281BC5">
              <w:rPr>
                <w:color w:val="000000" w:themeColor="text1"/>
                <w:sz w:val="20"/>
                <w:szCs w:val="20"/>
              </w:rPr>
              <w:t>contain</w:t>
            </w:r>
            <w:proofErr w:type="gramEnd"/>
            <w:r w:rsidRPr="00281BC5">
              <w:rPr>
                <w:color w:val="000000" w:themeColor="text1"/>
                <w:sz w:val="20"/>
                <w:szCs w:val="20"/>
              </w:rPr>
              <w:t xml:space="preserve"> excessively violent or sexual imagery;</w:t>
            </w:r>
          </w:p>
          <w:p w:rsidR="00A51796" w:rsidRPr="00281BC5" w:rsidRDefault="00A51796" w:rsidP="00A51796">
            <w:pPr>
              <w:rPr>
                <w:color w:val="000000" w:themeColor="text1"/>
                <w:sz w:val="20"/>
                <w:szCs w:val="20"/>
              </w:rPr>
            </w:pPr>
            <w:r w:rsidRPr="00281BC5">
              <w:rPr>
                <w:color w:val="000000" w:themeColor="text1"/>
                <w:sz w:val="20"/>
                <w:szCs w:val="20"/>
              </w:rPr>
              <w:t xml:space="preserve">c) </w:t>
            </w:r>
            <w:proofErr w:type="gramStart"/>
            <w:r w:rsidRPr="00281BC5">
              <w:rPr>
                <w:color w:val="000000" w:themeColor="text1"/>
                <w:sz w:val="20"/>
                <w:szCs w:val="20"/>
              </w:rPr>
              <w:t>include</w:t>
            </w:r>
            <w:proofErr w:type="gramEnd"/>
            <w:r w:rsidRPr="00281BC5">
              <w:rPr>
                <w:color w:val="000000" w:themeColor="text1"/>
                <w:sz w:val="20"/>
                <w:szCs w:val="20"/>
              </w:rPr>
              <w:t xml:space="preserve"> an image of a person or persons unless you have their consent.</w:t>
            </w:r>
          </w:p>
          <w:p w:rsidR="00A51796" w:rsidRPr="00281BC5" w:rsidRDefault="00A51796" w:rsidP="00A51796">
            <w:pPr>
              <w:rPr>
                <w:color w:val="000000" w:themeColor="text1"/>
                <w:sz w:val="20"/>
                <w:szCs w:val="20"/>
              </w:rPr>
            </w:pPr>
            <w:r w:rsidRPr="00281BC5">
              <w:rPr>
                <w:color w:val="000000" w:themeColor="text1"/>
                <w:sz w:val="20"/>
                <w:szCs w:val="20"/>
              </w:rPr>
              <w:t>Entrants must ensure they have all necessary waivers, consents and releases and</w:t>
            </w:r>
          </w:p>
          <w:p w:rsidR="00A51796" w:rsidRPr="00281BC5" w:rsidRDefault="00A51796" w:rsidP="00A51796">
            <w:pPr>
              <w:rPr>
                <w:color w:val="000000" w:themeColor="text1"/>
                <w:sz w:val="20"/>
                <w:szCs w:val="20"/>
              </w:rPr>
            </w:pPr>
            <w:proofErr w:type="gramStart"/>
            <w:r w:rsidRPr="00281BC5">
              <w:rPr>
                <w:color w:val="000000" w:themeColor="text1"/>
                <w:sz w:val="20"/>
                <w:szCs w:val="20"/>
              </w:rPr>
              <w:t>winning</w:t>
            </w:r>
            <w:proofErr w:type="gramEnd"/>
            <w:r w:rsidRPr="00281BC5">
              <w:rPr>
                <w:color w:val="000000" w:themeColor="text1"/>
                <w:sz w:val="20"/>
                <w:szCs w:val="20"/>
              </w:rPr>
              <w:t xml:space="preserve"> entrants may be requested to provide evidence of the same.</w:t>
            </w:r>
          </w:p>
          <w:p w:rsidR="00A51796" w:rsidRPr="00281BC5" w:rsidRDefault="00A51796" w:rsidP="00A51796">
            <w:pPr>
              <w:rPr>
                <w:color w:val="000000" w:themeColor="text1"/>
                <w:sz w:val="20"/>
                <w:szCs w:val="20"/>
              </w:rPr>
            </w:pPr>
            <w:r w:rsidRPr="00281BC5">
              <w:rPr>
                <w:color w:val="000000" w:themeColor="text1"/>
                <w:sz w:val="20"/>
                <w:szCs w:val="20"/>
              </w:rPr>
              <w:lastRenderedPageBreak/>
              <w:t>The Young Photographer section is for entrants who are 17 years of age and under, as</w:t>
            </w:r>
          </w:p>
          <w:p w:rsidR="00AB5B3A" w:rsidRPr="00281BC5" w:rsidRDefault="00A51796" w:rsidP="001F72D0">
            <w:pPr>
              <w:rPr>
                <w:color w:val="000000" w:themeColor="text1"/>
                <w:sz w:val="20"/>
                <w:szCs w:val="20"/>
                <w:highlight w:val="yellow"/>
              </w:rPr>
            </w:pPr>
            <w:proofErr w:type="gramStart"/>
            <w:r w:rsidRPr="00281BC5">
              <w:rPr>
                <w:color w:val="000000" w:themeColor="text1"/>
                <w:sz w:val="20"/>
                <w:szCs w:val="20"/>
              </w:rPr>
              <w:t>of</w:t>
            </w:r>
            <w:proofErr w:type="gramEnd"/>
            <w:r w:rsidRPr="00281BC5">
              <w:rPr>
                <w:color w:val="000000" w:themeColor="text1"/>
                <w:sz w:val="20"/>
                <w:szCs w:val="20"/>
              </w:rPr>
              <w:t xml:space="preserve"> December 31, 2016.</w:t>
            </w:r>
            <w:r w:rsidR="003161C8" w:rsidRPr="00281BC5">
              <w:rPr>
                <w:color w:val="000000" w:themeColor="text1"/>
                <w:sz w:val="20"/>
                <w:szCs w:val="20"/>
              </w:rPr>
              <w:t xml:space="preserve"> </w:t>
            </w:r>
          </w:p>
        </w:tc>
      </w:tr>
      <w:tr w:rsidR="00281BC5" w:rsidRPr="00281BC5" w:rsidTr="00354256">
        <w:tc>
          <w:tcPr>
            <w:tcW w:w="1809" w:type="dxa"/>
          </w:tcPr>
          <w:p w:rsidR="00530B2B" w:rsidRPr="00281BC5" w:rsidRDefault="00530B2B" w:rsidP="001F72D0">
            <w:pPr>
              <w:rPr>
                <w:b/>
                <w:color w:val="000000" w:themeColor="text1"/>
                <w:sz w:val="20"/>
                <w:szCs w:val="20"/>
              </w:rPr>
            </w:pPr>
            <w:r w:rsidRPr="00281BC5">
              <w:rPr>
                <w:b/>
                <w:color w:val="000000" w:themeColor="text1"/>
                <w:sz w:val="20"/>
                <w:szCs w:val="20"/>
              </w:rPr>
              <w:lastRenderedPageBreak/>
              <w:t>General conditions</w:t>
            </w:r>
          </w:p>
        </w:tc>
        <w:tc>
          <w:tcPr>
            <w:tcW w:w="7433" w:type="dxa"/>
          </w:tcPr>
          <w:p w:rsidR="00530B2B" w:rsidRPr="00281BC5" w:rsidRDefault="00530B2B" w:rsidP="00530B2B">
            <w:pPr>
              <w:rPr>
                <w:color w:val="000000" w:themeColor="text1"/>
                <w:sz w:val="20"/>
                <w:szCs w:val="20"/>
              </w:rPr>
            </w:pPr>
            <w:r w:rsidRPr="00281BC5">
              <w:rPr>
                <w:color w:val="000000" w:themeColor="text1"/>
                <w:sz w:val="20"/>
                <w:szCs w:val="20"/>
              </w:rPr>
              <w:t>The Promoter accepts no responsibility for any late, lost or misdirected entries.</w:t>
            </w:r>
          </w:p>
          <w:p w:rsidR="00530B2B" w:rsidRPr="00281BC5" w:rsidRDefault="00530B2B" w:rsidP="00530B2B">
            <w:pPr>
              <w:rPr>
                <w:color w:val="000000" w:themeColor="text1"/>
                <w:sz w:val="20"/>
                <w:szCs w:val="20"/>
              </w:rPr>
            </w:pPr>
            <w:r w:rsidRPr="00281BC5">
              <w:rPr>
                <w:color w:val="000000" w:themeColor="text1"/>
                <w:sz w:val="20"/>
                <w:szCs w:val="20"/>
              </w:rPr>
              <w:t>The Promoter is not responsible for lost, interrupted communications or unavailable</w:t>
            </w:r>
          </w:p>
          <w:p w:rsidR="00530B2B" w:rsidRPr="00281BC5" w:rsidRDefault="00530B2B" w:rsidP="00530B2B">
            <w:pPr>
              <w:rPr>
                <w:color w:val="000000" w:themeColor="text1"/>
                <w:sz w:val="20"/>
                <w:szCs w:val="20"/>
              </w:rPr>
            </w:pPr>
            <w:r w:rsidRPr="00281BC5">
              <w:rPr>
                <w:color w:val="000000" w:themeColor="text1"/>
                <w:sz w:val="20"/>
                <w:szCs w:val="20"/>
              </w:rPr>
              <w:t>network server or other connections, failed telephone, mid-delivery or computer</w:t>
            </w:r>
          </w:p>
          <w:p w:rsidR="00530B2B" w:rsidRPr="00281BC5" w:rsidRDefault="00530B2B" w:rsidP="00530B2B">
            <w:pPr>
              <w:rPr>
                <w:color w:val="000000" w:themeColor="text1"/>
                <w:sz w:val="20"/>
                <w:szCs w:val="20"/>
              </w:rPr>
            </w:pPr>
            <w:proofErr w:type="gramStart"/>
            <w:r w:rsidRPr="00281BC5">
              <w:rPr>
                <w:color w:val="000000" w:themeColor="text1"/>
                <w:sz w:val="20"/>
                <w:szCs w:val="20"/>
              </w:rPr>
              <w:t>transmissions</w:t>
            </w:r>
            <w:proofErr w:type="gramEnd"/>
            <w:r w:rsidRPr="00281BC5">
              <w:rPr>
                <w:color w:val="000000" w:themeColor="text1"/>
                <w:sz w:val="20"/>
                <w:szCs w:val="20"/>
              </w:rPr>
              <w:t xml:space="preserve"> or other errors of any kind, whether human, mechanical or electronic.</w:t>
            </w:r>
          </w:p>
          <w:p w:rsidR="00530B2B" w:rsidRPr="00281BC5" w:rsidRDefault="00530B2B" w:rsidP="00530B2B">
            <w:pPr>
              <w:rPr>
                <w:color w:val="000000" w:themeColor="text1"/>
                <w:sz w:val="20"/>
                <w:szCs w:val="20"/>
              </w:rPr>
            </w:pPr>
            <w:r w:rsidRPr="00281BC5">
              <w:rPr>
                <w:color w:val="000000" w:themeColor="text1"/>
                <w:sz w:val="20"/>
                <w:szCs w:val="20"/>
              </w:rPr>
              <w:t>The Promoter assumes no responsibility for any error, defect, delay, theft or</w:t>
            </w:r>
          </w:p>
          <w:p w:rsidR="00530B2B" w:rsidRPr="00281BC5" w:rsidRDefault="00530B2B" w:rsidP="00530B2B">
            <w:pPr>
              <w:rPr>
                <w:color w:val="000000" w:themeColor="text1"/>
                <w:sz w:val="20"/>
                <w:szCs w:val="20"/>
              </w:rPr>
            </w:pPr>
            <w:proofErr w:type="gramStart"/>
            <w:r w:rsidRPr="00281BC5">
              <w:rPr>
                <w:color w:val="000000" w:themeColor="text1"/>
                <w:sz w:val="20"/>
                <w:szCs w:val="20"/>
              </w:rPr>
              <w:t>unauthorised</w:t>
            </w:r>
            <w:proofErr w:type="gramEnd"/>
            <w:r w:rsidRPr="00281BC5">
              <w:rPr>
                <w:color w:val="000000" w:themeColor="text1"/>
                <w:sz w:val="20"/>
                <w:szCs w:val="20"/>
              </w:rPr>
              <w:t xml:space="preserve"> access to or alteration of entries. If this competition is not capable of</w:t>
            </w:r>
          </w:p>
          <w:p w:rsidR="00530B2B" w:rsidRPr="00281BC5" w:rsidRDefault="00530B2B" w:rsidP="00530B2B">
            <w:pPr>
              <w:rPr>
                <w:color w:val="000000" w:themeColor="text1"/>
                <w:sz w:val="20"/>
                <w:szCs w:val="20"/>
              </w:rPr>
            </w:pPr>
            <w:r w:rsidRPr="00281BC5">
              <w:rPr>
                <w:color w:val="000000" w:themeColor="text1"/>
                <w:sz w:val="20"/>
                <w:szCs w:val="20"/>
              </w:rPr>
              <w:t>running or being completed as planned for any reason, including because of infection</w:t>
            </w:r>
          </w:p>
          <w:p w:rsidR="00530B2B" w:rsidRPr="00281BC5" w:rsidRDefault="00530B2B" w:rsidP="00530B2B">
            <w:pPr>
              <w:rPr>
                <w:color w:val="000000" w:themeColor="text1"/>
                <w:sz w:val="20"/>
                <w:szCs w:val="20"/>
              </w:rPr>
            </w:pPr>
            <w:r w:rsidRPr="00281BC5">
              <w:rPr>
                <w:color w:val="000000" w:themeColor="text1"/>
                <w:sz w:val="20"/>
                <w:szCs w:val="20"/>
              </w:rPr>
              <w:t>by computer virus, bugs, tampering, unauthorised intervention, technical failures or</w:t>
            </w:r>
          </w:p>
          <w:p w:rsidR="00530B2B" w:rsidRPr="00281BC5" w:rsidRDefault="00530B2B" w:rsidP="00530B2B">
            <w:pPr>
              <w:rPr>
                <w:color w:val="000000" w:themeColor="text1"/>
                <w:sz w:val="20"/>
                <w:szCs w:val="20"/>
              </w:rPr>
            </w:pPr>
            <w:r w:rsidRPr="00281BC5">
              <w:rPr>
                <w:color w:val="000000" w:themeColor="text1"/>
                <w:sz w:val="20"/>
                <w:szCs w:val="20"/>
              </w:rPr>
              <w:t>any other causes beyond the control of the Promoter, the Promoter reserves the right</w:t>
            </w:r>
          </w:p>
          <w:p w:rsidR="00530B2B" w:rsidRPr="00281BC5" w:rsidRDefault="00530B2B" w:rsidP="00530B2B">
            <w:pPr>
              <w:rPr>
                <w:color w:val="000000" w:themeColor="text1"/>
                <w:sz w:val="20"/>
                <w:szCs w:val="20"/>
              </w:rPr>
            </w:pPr>
            <w:r w:rsidRPr="00281BC5">
              <w:rPr>
                <w:color w:val="000000" w:themeColor="text1"/>
                <w:sz w:val="20"/>
                <w:szCs w:val="20"/>
              </w:rPr>
              <w:t>in its sole discretion to cancel, terminate, recommence, modify or suspend the</w:t>
            </w:r>
          </w:p>
          <w:p w:rsidR="00530B2B" w:rsidRPr="00281BC5" w:rsidRDefault="00530B2B" w:rsidP="00530B2B">
            <w:pPr>
              <w:rPr>
                <w:color w:val="000000" w:themeColor="text1"/>
                <w:sz w:val="20"/>
                <w:szCs w:val="20"/>
              </w:rPr>
            </w:pPr>
            <w:proofErr w:type="gramStart"/>
            <w:r w:rsidRPr="00281BC5">
              <w:rPr>
                <w:color w:val="000000" w:themeColor="text1"/>
                <w:sz w:val="20"/>
                <w:szCs w:val="20"/>
              </w:rPr>
              <w:t>competition</w:t>
            </w:r>
            <w:proofErr w:type="gramEnd"/>
            <w:r w:rsidRPr="00281BC5">
              <w:rPr>
                <w:color w:val="000000" w:themeColor="text1"/>
                <w:sz w:val="20"/>
                <w:szCs w:val="20"/>
              </w:rPr>
              <w:t>.</w:t>
            </w:r>
          </w:p>
          <w:p w:rsidR="00530B2B" w:rsidRPr="00281BC5" w:rsidRDefault="00530B2B" w:rsidP="00530B2B">
            <w:pPr>
              <w:rPr>
                <w:color w:val="000000" w:themeColor="text1"/>
                <w:sz w:val="20"/>
                <w:szCs w:val="20"/>
              </w:rPr>
            </w:pPr>
            <w:r w:rsidRPr="00281BC5">
              <w:rPr>
                <w:color w:val="000000" w:themeColor="text1"/>
                <w:sz w:val="20"/>
                <w:szCs w:val="20"/>
              </w:rPr>
              <w:t>Should an entrant’s contact details change during the competition period, it is the</w:t>
            </w:r>
          </w:p>
          <w:p w:rsidR="00530B2B" w:rsidRPr="00281BC5" w:rsidRDefault="00530B2B" w:rsidP="00530B2B">
            <w:pPr>
              <w:rPr>
                <w:color w:val="000000" w:themeColor="text1"/>
                <w:sz w:val="20"/>
                <w:szCs w:val="20"/>
              </w:rPr>
            </w:pPr>
            <w:proofErr w:type="gramStart"/>
            <w:r w:rsidRPr="00281BC5">
              <w:rPr>
                <w:color w:val="000000" w:themeColor="text1"/>
                <w:sz w:val="20"/>
                <w:szCs w:val="20"/>
              </w:rPr>
              <w:t>entrant's</w:t>
            </w:r>
            <w:proofErr w:type="gramEnd"/>
            <w:r w:rsidRPr="00281BC5">
              <w:rPr>
                <w:color w:val="000000" w:themeColor="text1"/>
                <w:sz w:val="20"/>
                <w:szCs w:val="20"/>
              </w:rPr>
              <w:t xml:space="preserve"> responsibility to notify the Promoter.</w:t>
            </w:r>
          </w:p>
          <w:p w:rsidR="00530B2B" w:rsidRPr="00281BC5" w:rsidRDefault="00530B2B" w:rsidP="00530B2B">
            <w:pPr>
              <w:rPr>
                <w:color w:val="000000" w:themeColor="text1"/>
                <w:sz w:val="20"/>
                <w:szCs w:val="20"/>
              </w:rPr>
            </w:pPr>
            <w:r w:rsidRPr="00281BC5">
              <w:rPr>
                <w:color w:val="000000" w:themeColor="text1"/>
                <w:sz w:val="20"/>
                <w:szCs w:val="20"/>
              </w:rPr>
              <w:t>The winner agrees to participate in and cooperate as required with all reasonable</w:t>
            </w:r>
          </w:p>
          <w:p w:rsidR="00530B2B" w:rsidRPr="00281BC5" w:rsidRDefault="00530B2B" w:rsidP="00530B2B">
            <w:pPr>
              <w:rPr>
                <w:color w:val="000000" w:themeColor="text1"/>
                <w:sz w:val="20"/>
                <w:szCs w:val="20"/>
              </w:rPr>
            </w:pPr>
            <w:r w:rsidRPr="00281BC5">
              <w:rPr>
                <w:color w:val="000000" w:themeColor="text1"/>
                <w:sz w:val="20"/>
                <w:szCs w:val="20"/>
              </w:rPr>
              <w:t>media editorial requests relating to the prize, including but not limited to, being</w:t>
            </w:r>
          </w:p>
          <w:p w:rsidR="00530B2B" w:rsidRPr="00281BC5" w:rsidRDefault="00530B2B" w:rsidP="00530B2B">
            <w:pPr>
              <w:rPr>
                <w:color w:val="000000" w:themeColor="text1"/>
                <w:sz w:val="20"/>
                <w:szCs w:val="20"/>
              </w:rPr>
            </w:pPr>
            <w:r w:rsidRPr="00281BC5">
              <w:rPr>
                <w:color w:val="000000" w:themeColor="text1"/>
                <w:sz w:val="20"/>
                <w:szCs w:val="20"/>
              </w:rPr>
              <w:t>interviewed and photographed, filmed and/or chaperoned throughout the duration of</w:t>
            </w:r>
          </w:p>
          <w:p w:rsidR="00530B2B" w:rsidRPr="00281BC5" w:rsidRDefault="00530B2B" w:rsidP="00530B2B">
            <w:pPr>
              <w:rPr>
                <w:color w:val="000000" w:themeColor="text1"/>
                <w:sz w:val="20"/>
                <w:szCs w:val="20"/>
              </w:rPr>
            </w:pPr>
            <w:proofErr w:type="gramStart"/>
            <w:r w:rsidRPr="00281BC5">
              <w:rPr>
                <w:color w:val="000000" w:themeColor="text1"/>
                <w:sz w:val="20"/>
                <w:szCs w:val="20"/>
              </w:rPr>
              <w:t>the</w:t>
            </w:r>
            <w:proofErr w:type="gramEnd"/>
            <w:r w:rsidRPr="00281BC5">
              <w:rPr>
                <w:color w:val="000000" w:themeColor="text1"/>
                <w:sz w:val="20"/>
                <w:szCs w:val="20"/>
              </w:rPr>
              <w:t xml:space="preserve"> prize.</w:t>
            </w:r>
          </w:p>
          <w:p w:rsidR="00530B2B" w:rsidRPr="00281BC5" w:rsidRDefault="00530B2B" w:rsidP="00530B2B">
            <w:pPr>
              <w:rPr>
                <w:color w:val="000000" w:themeColor="text1"/>
                <w:sz w:val="20"/>
                <w:szCs w:val="20"/>
              </w:rPr>
            </w:pPr>
            <w:r w:rsidRPr="00281BC5">
              <w:rPr>
                <w:color w:val="000000" w:themeColor="text1"/>
                <w:sz w:val="20"/>
                <w:szCs w:val="20"/>
              </w:rPr>
              <w:t>The Promoter reserves the right at any time to disqualify any individual who the</w:t>
            </w:r>
          </w:p>
          <w:p w:rsidR="00530B2B" w:rsidRPr="00281BC5" w:rsidRDefault="00530B2B" w:rsidP="00530B2B">
            <w:pPr>
              <w:rPr>
                <w:color w:val="000000" w:themeColor="text1"/>
                <w:sz w:val="20"/>
                <w:szCs w:val="20"/>
              </w:rPr>
            </w:pPr>
            <w:r w:rsidRPr="00281BC5">
              <w:rPr>
                <w:color w:val="000000" w:themeColor="text1"/>
                <w:sz w:val="20"/>
                <w:szCs w:val="20"/>
              </w:rPr>
              <w:t>Promoter reasonably believes has breached any of these terms or engaged in any</w:t>
            </w:r>
          </w:p>
          <w:p w:rsidR="00530B2B" w:rsidRPr="00281BC5" w:rsidRDefault="00530B2B" w:rsidP="00530B2B">
            <w:pPr>
              <w:rPr>
                <w:color w:val="000000" w:themeColor="text1"/>
                <w:sz w:val="20"/>
                <w:szCs w:val="20"/>
              </w:rPr>
            </w:pPr>
            <w:r w:rsidRPr="00281BC5">
              <w:rPr>
                <w:color w:val="000000" w:themeColor="text1"/>
                <w:sz w:val="20"/>
                <w:szCs w:val="20"/>
              </w:rPr>
              <w:t>unlawful or other improper conduct including conduct calculated to jeopardise the fair</w:t>
            </w:r>
          </w:p>
          <w:p w:rsidR="00530B2B" w:rsidRPr="00281BC5" w:rsidRDefault="00530B2B" w:rsidP="00530B2B">
            <w:pPr>
              <w:rPr>
                <w:color w:val="000000" w:themeColor="text1"/>
                <w:sz w:val="20"/>
                <w:szCs w:val="20"/>
              </w:rPr>
            </w:pPr>
            <w:proofErr w:type="gramStart"/>
            <w:r w:rsidRPr="00281BC5">
              <w:rPr>
                <w:color w:val="000000" w:themeColor="text1"/>
                <w:sz w:val="20"/>
                <w:szCs w:val="20"/>
              </w:rPr>
              <w:t>and</w:t>
            </w:r>
            <w:proofErr w:type="gramEnd"/>
            <w:r w:rsidRPr="00281BC5">
              <w:rPr>
                <w:color w:val="000000" w:themeColor="text1"/>
                <w:sz w:val="20"/>
                <w:szCs w:val="20"/>
              </w:rPr>
              <w:t xml:space="preserve"> proper conduct of the competition or the Promoter’s interests.</w:t>
            </w:r>
          </w:p>
          <w:p w:rsidR="00530B2B" w:rsidRPr="00281BC5" w:rsidRDefault="00530B2B" w:rsidP="00530B2B">
            <w:pPr>
              <w:rPr>
                <w:color w:val="000000" w:themeColor="text1"/>
                <w:sz w:val="20"/>
                <w:szCs w:val="20"/>
              </w:rPr>
            </w:pPr>
            <w:r w:rsidRPr="00281BC5">
              <w:rPr>
                <w:color w:val="000000" w:themeColor="text1"/>
                <w:sz w:val="20"/>
                <w:szCs w:val="20"/>
              </w:rPr>
              <w:t>Except for any liability that cannot be excluded by law, the Promoter excludes all</w:t>
            </w:r>
          </w:p>
          <w:p w:rsidR="00530B2B" w:rsidRPr="00281BC5" w:rsidRDefault="00530B2B" w:rsidP="00530B2B">
            <w:pPr>
              <w:rPr>
                <w:color w:val="000000" w:themeColor="text1"/>
                <w:sz w:val="20"/>
                <w:szCs w:val="20"/>
              </w:rPr>
            </w:pPr>
            <w:proofErr w:type="gramStart"/>
            <w:r w:rsidRPr="00281BC5">
              <w:rPr>
                <w:color w:val="000000" w:themeColor="text1"/>
                <w:sz w:val="20"/>
                <w:szCs w:val="20"/>
              </w:rPr>
              <w:t>liability</w:t>
            </w:r>
            <w:proofErr w:type="gramEnd"/>
            <w:r w:rsidRPr="00281BC5">
              <w:rPr>
                <w:color w:val="000000" w:themeColor="text1"/>
                <w:sz w:val="20"/>
                <w:szCs w:val="20"/>
              </w:rPr>
              <w:t xml:space="preserve"> (including negligence), for any personal injury; or any loss or damage</w:t>
            </w:r>
          </w:p>
          <w:p w:rsidR="00530B2B" w:rsidRPr="00281BC5" w:rsidRDefault="00530B2B" w:rsidP="00530B2B">
            <w:pPr>
              <w:rPr>
                <w:color w:val="000000" w:themeColor="text1"/>
                <w:sz w:val="20"/>
                <w:szCs w:val="20"/>
              </w:rPr>
            </w:pPr>
            <w:r w:rsidRPr="00281BC5">
              <w:rPr>
                <w:color w:val="000000" w:themeColor="text1"/>
                <w:sz w:val="20"/>
                <w:szCs w:val="20"/>
              </w:rPr>
              <w:t>(</w:t>
            </w:r>
            <w:proofErr w:type="gramStart"/>
            <w:r w:rsidRPr="00281BC5">
              <w:rPr>
                <w:color w:val="000000" w:themeColor="text1"/>
                <w:sz w:val="20"/>
                <w:szCs w:val="20"/>
              </w:rPr>
              <w:t>including</w:t>
            </w:r>
            <w:proofErr w:type="gramEnd"/>
            <w:r w:rsidRPr="00281BC5">
              <w:rPr>
                <w:color w:val="000000" w:themeColor="text1"/>
                <w:sz w:val="20"/>
                <w:szCs w:val="20"/>
              </w:rPr>
              <w:t xml:space="preserve"> loss of opportunity); whether direct, indirect, special or consequential,</w:t>
            </w:r>
          </w:p>
          <w:p w:rsidR="00530B2B" w:rsidRPr="00281BC5" w:rsidRDefault="00530B2B" w:rsidP="00530B2B">
            <w:pPr>
              <w:rPr>
                <w:color w:val="000000" w:themeColor="text1"/>
                <w:sz w:val="20"/>
                <w:szCs w:val="20"/>
              </w:rPr>
            </w:pPr>
            <w:proofErr w:type="gramStart"/>
            <w:r w:rsidRPr="00281BC5">
              <w:rPr>
                <w:color w:val="000000" w:themeColor="text1"/>
                <w:sz w:val="20"/>
                <w:szCs w:val="20"/>
              </w:rPr>
              <w:t>arising</w:t>
            </w:r>
            <w:proofErr w:type="gramEnd"/>
            <w:r w:rsidRPr="00281BC5">
              <w:rPr>
                <w:color w:val="000000" w:themeColor="text1"/>
                <w:sz w:val="20"/>
                <w:szCs w:val="20"/>
              </w:rPr>
              <w:t xml:space="preserve"> in any way in connection with the competition.</w:t>
            </w:r>
          </w:p>
          <w:p w:rsidR="00530B2B" w:rsidRPr="00281BC5" w:rsidRDefault="00530B2B" w:rsidP="00530B2B">
            <w:pPr>
              <w:rPr>
                <w:color w:val="000000" w:themeColor="text1"/>
                <w:sz w:val="20"/>
                <w:szCs w:val="20"/>
              </w:rPr>
            </w:pPr>
            <w:r w:rsidRPr="00281BC5">
              <w:rPr>
                <w:color w:val="000000" w:themeColor="text1"/>
                <w:sz w:val="20"/>
                <w:szCs w:val="20"/>
              </w:rPr>
              <w:t>The personal information submitted with entries is collected by the Promoter, and will</w:t>
            </w:r>
          </w:p>
          <w:p w:rsidR="00530B2B" w:rsidRPr="00281BC5" w:rsidRDefault="00530B2B" w:rsidP="00530B2B">
            <w:pPr>
              <w:rPr>
                <w:color w:val="000000" w:themeColor="text1"/>
                <w:sz w:val="20"/>
                <w:szCs w:val="20"/>
              </w:rPr>
            </w:pPr>
            <w:r w:rsidRPr="00281BC5">
              <w:rPr>
                <w:color w:val="000000" w:themeColor="text1"/>
                <w:sz w:val="20"/>
                <w:szCs w:val="20"/>
              </w:rPr>
              <w:t>be used for the purpose of conducting the competition (including to determine and</w:t>
            </w:r>
          </w:p>
          <w:p w:rsidR="00530B2B" w:rsidRPr="00281BC5" w:rsidRDefault="00530B2B" w:rsidP="00530B2B">
            <w:pPr>
              <w:rPr>
                <w:color w:val="000000" w:themeColor="text1"/>
                <w:sz w:val="20"/>
                <w:szCs w:val="20"/>
              </w:rPr>
            </w:pPr>
            <w:r w:rsidRPr="00281BC5">
              <w:rPr>
                <w:color w:val="000000" w:themeColor="text1"/>
                <w:sz w:val="20"/>
                <w:szCs w:val="20"/>
              </w:rPr>
              <w:t>notify the winner) and otherwise in accordance with the Promoter’s Privacy Policy</w:t>
            </w:r>
          </w:p>
          <w:p w:rsidR="00530B2B" w:rsidRPr="00281BC5" w:rsidRDefault="00530B2B" w:rsidP="00530B2B">
            <w:pPr>
              <w:rPr>
                <w:color w:val="000000" w:themeColor="text1"/>
                <w:sz w:val="20"/>
                <w:szCs w:val="20"/>
              </w:rPr>
            </w:pPr>
            <w:r w:rsidRPr="00281BC5">
              <w:rPr>
                <w:color w:val="000000" w:themeColor="text1"/>
                <w:sz w:val="20"/>
                <w:szCs w:val="20"/>
              </w:rPr>
              <w:t>(fairfax.com.au/privacy).</w:t>
            </w:r>
          </w:p>
          <w:p w:rsidR="00530B2B" w:rsidRPr="00281BC5" w:rsidRDefault="00530B2B" w:rsidP="00530B2B">
            <w:pPr>
              <w:rPr>
                <w:color w:val="000000" w:themeColor="text1"/>
                <w:sz w:val="20"/>
                <w:szCs w:val="20"/>
              </w:rPr>
            </w:pPr>
            <w:r w:rsidRPr="00281BC5">
              <w:rPr>
                <w:color w:val="000000" w:themeColor="text1"/>
                <w:sz w:val="20"/>
                <w:szCs w:val="20"/>
              </w:rPr>
              <w:t>Entrants’ personal information may also be disclosed to the supplier of the prize and</w:t>
            </w:r>
          </w:p>
          <w:p w:rsidR="00530B2B" w:rsidRPr="00281BC5" w:rsidRDefault="00530B2B" w:rsidP="00530B2B">
            <w:pPr>
              <w:rPr>
                <w:color w:val="000000" w:themeColor="text1"/>
                <w:sz w:val="20"/>
                <w:szCs w:val="20"/>
              </w:rPr>
            </w:pPr>
            <w:proofErr w:type="gramStart"/>
            <w:r w:rsidRPr="00281BC5">
              <w:rPr>
                <w:color w:val="000000" w:themeColor="text1"/>
                <w:sz w:val="20"/>
                <w:szCs w:val="20"/>
              </w:rPr>
              <w:t>the</w:t>
            </w:r>
            <w:proofErr w:type="gramEnd"/>
            <w:r w:rsidRPr="00281BC5">
              <w:rPr>
                <w:color w:val="000000" w:themeColor="text1"/>
                <w:sz w:val="20"/>
                <w:szCs w:val="20"/>
              </w:rPr>
              <w:t xml:space="preserve"> Promoter’s related companies.</w:t>
            </w:r>
          </w:p>
          <w:p w:rsidR="00530B2B" w:rsidRPr="00281BC5" w:rsidRDefault="00530B2B" w:rsidP="00530B2B">
            <w:pPr>
              <w:rPr>
                <w:color w:val="000000" w:themeColor="text1"/>
                <w:sz w:val="20"/>
                <w:szCs w:val="20"/>
              </w:rPr>
            </w:pPr>
            <w:r w:rsidRPr="00281BC5">
              <w:rPr>
                <w:color w:val="000000" w:themeColor="text1"/>
                <w:sz w:val="20"/>
                <w:szCs w:val="20"/>
              </w:rPr>
              <w:t>Entrants’ personal information may be used for future marketing and promotional</w:t>
            </w:r>
          </w:p>
          <w:p w:rsidR="00530B2B" w:rsidRPr="00281BC5" w:rsidRDefault="00530B2B" w:rsidP="00530B2B">
            <w:pPr>
              <w:rPr>
                <w:color w:val="000000" w:themeColor="text1"/>
                <w:sz w:val="20"/>
                <w:szCs w:val="20"/>
              </w:rPr>
            </w:pPr>
            <w:proofErr w:type="gramStart"/>
            <w:r w:rsidRPr="00281BC5">
              <w:rPr>
                <w:color w:val="000000" w:themeColor="text1"/>
                <w:sz w:val="20"/>
                <w:szCs w:val="20"/>
              </w:rPr>
              <w:t>purposes</w:t>
            </w:r>
            <w:proofErr w:type="gramEnd"/>
            <w:r w:rsidRPr="00281BC5">
              <w:rPr>
                <w:color w:val="000000" w:themeColor="text1"/>
                <w:sz w:val="20"/>
                <w:szCs w:val="20"/>
              </w:rPr>
              <w:t>. If you are not willing for this to occur, you cannot participate in the</w:t>
            </w:r>
          </w:p>
          <w:p w:rsidR="00530B2B" w:rsidRPr="00281BC5" w:rsidRDefault="00530B2B" w:rsidP="00530B2B">
            <w:pPr>
              <w:rPr>
                <w:color w:val="000000" w:themeColor="text1"/>
                <w:sz w:val="20"/>
                <w:szCs w:val="20"/>
              </w:rPr>
            </w:pPr>
            <w:proofErr w:type="gramStart"/>
            <w:r w:rsidRPr="00281BC5">
              <w:rPr>
                <w:color w:val="000000" w:themeColor="text1"/>
                <w:sz w:val="20"/>
                <w:szCs w:val="20"/>
              </w:rPr>
              <w:t>competition</w:t>
            </w:r>
            <w:proofErr w:type="gramEnd"/>
            <w:r w:rsidRPr="00281BC5">
              <w:rPr>
                <w:color w:val="000000" w:themeColor="text1"/>
                <w:sz w:val="20"/>
                <w:szCs w:val="20"/>
              </w:rPr>
              <w:t>.</w:t>
            </w:r>
          </w:p>
          <w:p w:rsidR="00530B2B" w:rsidRPr="00281BC5" w:rsidRDefault="00530B2B" w:rsidP="00530B2B">
            <w:pPr>
              <w:rPr>
                <w:color w:val="000000" w:themeColor="text1"/>
                <w:sz w:val="20"/>
                <w:szCs w:val="20"/>
              </w:rPr>
            </w:pPr>
            <w:r w:rsidRPr="00281BC5">
              <w:rPr>
                <w:color w:val="000000" w:themeColor="text1"/>
                <w:sz w:val="20"/>
                <w:szCs w:val="20"/>
              </w:rPr>
              <w:t>Entrants are able to gain access to their personal information by contacting the</w:t>
            </w:r>
          </w:p>
          <w:p w:rsidR="00530B2B" w:rsidRPr="00281BC5" w:rsidRDefault="00530B2B" w:rsidP="00530B2B">
            <w:pPr>
              <w:rPr>
                <w:color w:val="000000" w:themeColor="text1"/>
                <w:sz w:val="20"/>
                <w:szCs w:val="20"/>
              </w:rPr>
            </w:pPr>
            <w:r w:rsidRPr="00281BC5">
              <w:rPr>
                <w:color w:val="000000" w:themeColor="text1"/>
                <w:sz w:val="20"/>
                <w:szCs w:val="20"/>
              </w:rPr>
              <w:t>Promoter’s privacy officer at GPO Box 506, Sydney, NSW 2001. The Promoter may</w:t>
            </w:r>
          </w:p>
          <w:p w:rsidR="00530B2B" w:rsidRPr="00281BC5" w:rsidRDefault="00530B2B" w:rsidP="00530B2B">
            <w:pPr>
              <w:rPr>
                <w:color w:val="000000" w:themeColor="text1"/>
                <w:sz w:val="20"/>
                <w:szCs w:val="20"/>
              </w:rPr>
            </w:pPr>
            <w:proofErr w:type="gramStart"/>
            <w:r w:rsidRPr="00281BC5">
              <w:rPr>
                <w:color w:val="000000" w:themeColor="text1"/>
                <w:sz w:val="20"/>
                <w:szCs w:val="20"/>
              </w:rPr>
              <w:t>amend</w:t>
            </w:r>
            <w:proofErr w:type="gramEnd"/>
            <w:r w:rsidRPr="00281BC5">
              <w:rPr>
                <w:color w:val="000000" w:themeColor="text1"/>
                <w:sz w:val="20"/>
                <w:szCs w:val="20"/>
              </w:rPr>
              <w:t xml:space="preserve"> these terms and conditions from time to time at its discretion.</w:t>
            </w:r>
          </w:p>
          <w:p w:rsidR="00530B2B" w:rsidRPr="00281BC5" w:rsidRDefault="00530B2B" w:rsidP="00530B2B">
            <w:pPr>
              <w:rPr>
                <w:color w:val="000000" w:themeColor="text1"/>
                <w:sz w:val="20"/>
                <w:szCs w:val="20"/>
              </w:rPr>
            </w:pPr>
            <w:r w:rsidRPr="00281BC5">
              <w:rPr>
                <w:color w:val="000000" w:themeColor="text1"/>
                <w:sz w:val="20"/>
                <w:szCs w:val="20"/>
              </w:rPr>
              <w:t>The Promoter’s decision not to enforce a specific restriction does not constitute a</w:t>
            </w:r>
          </w:p>
          <w:p w:rsidR="00530B2B" w:rsidRPr="00281BC5" w:rsidRDefault="00530B2B" w:rsidP="00530B2B">
            <w:pPr>
              <w:rPr>
                <w:color w:val="000000" w:themeColor="text1"/>
                <w:sz w:val="20"/>
                <w:szCs w:val="20"/>
              </w:rPr>
            </w:pPr>
            <w:proofErr w:type="gramStart"/>
            <w:r w:rsidRPr="00281BC5">
              <w:rPr>
                <w:color w:val="000000" w:themeColor="text1"/>
                <w:sz w:val="20"/>
                <w:szCs w:val="20"/>
              </w:rPr>
              <w:t>waiver</w:t>
            </w:r>
            <w:proofErr w:type="gramEnd"/>
            <w:r w:rsidRPr="00281BC5">
              <w:rPr>
                <w:color w:val="000000" w:themeColor="text1"/>
                <w:sz w:val="20"/>
                <w:szCs w:val="20"/>
              </w:rPr>
              <w:t xml:space="preserve"> of that restriction or these terms and conditions generally. The terms and</w:t>
            </w:r>
          </w:p>
          <w:p w:rsidR="00530B2B" w:rsidRPr="00281BC5" w:rsidRDefault="00530B2B" w:rsidP="00530B2B">
            <w:pPr>
              <w:rPr>
                <w:color w:val="000000" w:themeColor="text1"/>
                <w:sz w:val="20"/>
                <w:szCs w:val="20"/>
              </w:rPr>
            </w:pPr>
            <w:proofErr w:type="gramStart"/>
            <w:r w:rsidRPr="00281BC5">
              <w:rPr>
                <w:color w:val="000000" w:themeColor="text1"/>
                <w:sz w:val="20"/>
                <w:szCs w:val="20"/>
              </w:rPr>
              <w:t>conditions</w:t>
            </w:r>
            <w:proofErr w:type="gramEnd"/>
            <w:r w:rsidRPr="00281BC5">
              <w:rPr>
                <w:color w:val="000000" w:themeColor="text1"/>
                <w:sz w:val="20"/>
                <w:szCs w:val="20"/>
              </w:rPr>
              <w:t xml:space="preserve"> will be governed by the laws of Tasmania. Entrants submit to the exclusive</w:t>
            </w:r>
          </w:p>
          <w:p w:rsidR="00530B2B" w:rsidRPr="00281BC5" w:rsidRDefault="00530B2B" w:rsidP="00530B2B">
            <w:pPr>
              <w:rPr>
                <w:color w:val="000000" w:themeColor="text1"/>
                <w:sz w:val="20"/>
                <w:szCs w:val="20"/>
              </w:rPr>
            </w:pPr>
            <w:proofErr w:type="gramStart"/>
            <w:r w:rsidRPr="00281BC5">
              <w:rPr>
                <w:color w:val="000000" w:themeColor="text1"/>
                <w:sz w:val="20"/>
                <w:szCs w:val="20"/>
              </w:rPr>
              <w:t>jurisdiction</w:t>
            </w:r>
            <w:proofErr w:type="gramEnd"/>
            <w:r w:rsidRPr="00281BC5">
              <w:rPr>
                <w:color w:val="000000" w:themeColor="text1"/>
                <w:sz w:val="20"/>
                <w:szCs w:val="20"/>
              </w:rPr>
              <w:t xml:space="preserve"> of the courts in Tasmania.</w:t>
            </w:r>
          </w:p>
        </w:tc>
      </w:tr>
    </w:tbl>
    <w:p w:rsidR="00354256" w:rsidRPr="00281BC5" w:rsidRDefault="001F72D0" w:rsidP="00354256">
      <w:pPr>
        <w:rPr>
          <w:b/>
          <w:color w:val="000000" w:themeColor="text1"/>
          <w:sz w:val="20"/>
          <w:szCs w:val="20"/>
          <w:u w:val="single"/>
        </w:rPr>
      </w:pPr>
      <w:r w:rsidRPr="00281BC5">
        <w:rPr>
          <w:b/>
          <w:color w:val="000000" w:themeColor="text1"/>
          <w:sz w:val="20"/>
          <w:szCs w:val="20"/>
          <w:u w:val="single"/>
        </w:rPr>
        <w:t>Detailed</w:t>
      </w:r>
      <w:r w:rsidR="00A85F4D" w:rsidRPr="00281BC5">
        <w:rPr>
          <w:b/>
          <w:color w:val="000000" w:themeColor="text1"/>
          <w:sz w:val="20"/>
          <w:szCs w:val="20"/>
          <w:u w:val="single"/>
        </w:rPr>
        <w:t xml:space="preserve"> T</w:t>
      </w:r>
      <w:r w:rsidR="006E0481" w:rsidRPr="00281BC5">
        <w:rPr>
          <w:b/>
          <w:color w:val="000000" w:themeColor="text1"/>
          <w:sz w:val="20"/>
          <w:szCs w:val="20"/>
          <w:u w:val="single"/>
        </w:rPr>
        <w:t>erms:</w:t>
      </w:r>
    </w:p>
    <w:p w:rsidR="00357B55" w:rsidRPr="00281BC5" w:rsidRDefault="00357B55" w:rsidP="00357B55">
      <w:pPr>
        <w:spacing w:after="0"/>
        <w:rPr>
          <w:b/>
          <w:color w:val="000000" w:themeColor="text1"/>
          <w:sz w:val="20"/>
          <w:szCs w:val="20"/>
        </w:rPr>
      </w:pPr>
      <w:r w:rsidRPr="00281BC5">
        <w:rPr>
          <w:b/>
          <w:color w:val="000000" w:themeColor="text1"/>
          <w:sz w:val="20"/>
          <w:szCs w:val="20"/>
        </w:rPr>
        <w:t>Entry into the Promotion</w:t>
      </w:r>
    </w:p>
    <w:p w:rsidR="0005731F" w:rsidRPr="00281BC5" w:rsidRDefault="0005731F" w:rsidP="003B230C">
      <w:pPr>
        <w:numPr>
          <w:ilvl w:val="0"/>
          <w:numId w:val="2"/>
        </w:numPr>
        <w:spacing w:after="0"/>
        <w:rPr>
          <w:color w:val="000000" w:themeColor="text1"/>
          <w:sz w:val="20"/>
          <w:szCs w:val="20"/>
        </w:rPr>
      </w:pPr>
      <w:r w:rsidRPr="00281BC5">
        <w:rPr>
          <w:color w:val="000000" w:themeColor="text1"/>
          <w:sz w:val="20"/>
          <w:szCs w:val="20"/>
        </w:rPr>
        <w:t xml:space="preserve">The Promotion </w:t>
      </w:r>
      <w:r w:rsidR="00A85F4D" w:rsidRPr="00281BC5">
        <w:rPr>
          <w:color w:val="000000" w:themeColor="text1"/>
          <w:sz w:val="20"/>
          <w:szCs w:val="20"/>
        </w:rPr>
        <w:t>D</w:t>
      </w:r>
      <w:r w:rsidRPr="00281BC5">
        <w:rPr>
          <w:color w:val="000000" w:themeColor="text1"/>
          <w:sz w:val="20"/>
          <w:szCs w:val="20"/>
        </w:rPr>
        <w:t xml:space="preserve">etails above and all </w:t>
      </w:r>
      <w:r w:rsidR="00A85F4D" w:rsidRPr="00281BC5">
        <w:rPr>
          <w:color w:val="000000" w:themeColor="text1"/>
          <w:sz w:val="20"/>
          <w:szCs w:val="20"/>
        </w:rPr>
        <w:t>Detailed T</w:t>
      </w:r>
      <w:r w:rsidRPr="00281BC5">
        <w:rPr>
          <w:color w:val="000000" w:themeColor="text1"/>
          <w:sz w:val="20"/>
          <w:szCs w:val="20"/>
        </w:rPr>
        <w:t xml:space="preserve">erms below form part of these </w:t>
      </w:r>
      <w:r w:rsidR="00A85F4D" w:rsidRPr="00281BC5">
        <w:rPr>
          <w:color w:val="000000" w:themeColor="text1"/>
          <w:sz w:val="20"/>
          <w:szCs w:val="20"/>
        </w:rPr>
        <w:t>Terms and C</w:t>
      </w:r>
      <w:r w:rsidR="00DB5FE4" w:rsidRPr="00281BC5">
        <w:rPr>
          <w:color w:val="000000" w:themeColor="text1"/>
          <w:sz w:val="20"/>
          <w:szCs w:val="20"/>
        </w:rPr>
        <w:t>onditions. The E</w:t>
      </w:r>
      <w:r w:rsidRPr="00281BC5">
        <w:rPr>
          <w:color w:val="000000" w:themeColor="text1"/>
          <w:sz w:val="20"/>
          <w:szCs w:val="20"/>
        </w:rPr>
        <w:t>ntrant agrees and acknowledges that they have read these Terms and Conditions</w:t>
      </w:r>
    </w:p>
    <w:p w:rsidR="0005731F" w:rsidRPr="00281BC5" w:rsidRDefault="0005731F" w:rsidP="003B230C">
      <w:pPr>
        <w:numPr>
          <w:ilvl w:val="0"/>
          <w:numId w:val="2"/>
        </w:numPr>
        <w:spacing w:after="0"/>
        <w:rPr>
          <w:color w:val="000000" w:themeColor="text1"/>
          <w:sz w:val="20"/>
          <w:szCs w:val="20"/>
        </w:rPr>
      </w:pPr>
      <w:r w:rsidRPr="00281BC5">
        <w:rPr>
          <w:color w:val="000000" w:themeColor="text1"/>
          <w:sz w:val="20"/>
          <w:szCs w:val="20"/>
        </w:rPr>
        <w:t xml:space="preserve"> It is a condition of entry that all Terms and Conditions are accepted as final and the </w:t>
      </w:r>
      <w:r w:rsidR="00DB5FE4" w:rsidRPr="00281BC5">
        <w:rPr>
          <w:color w:val="000000" w:themeColor="text1"/>
          <w:sz w:val="20"/>
          <w:szCs w:val="20"/>
        </w:rPr>
        <w:t>E</w:t>
      </w:r>
      <w:r w:rsidRPr="00281BC5">
        <w:rPr>
          <w:color w:val="000000" w:themeColor="text1"/>
          <w:sz w:val="20"/>
          <w:szCs w:val="20"/>
        </w:rPr>
        <w:t>n</w:t>
      </w:r>
      <w:r w:rsidR="00A85F4D" w:rsidRPr="00281BC5">
        <w:rPr>
          <w:color w:val="000000" w:themeColor="text1"/>
          <w:sz w:val="20"/>
          <w:szCs w:val="20"/>
        </w:rPr>
        <w:t>trant agrees to abide by these T</w:t>
      </w:r>
      <w:r w:rsidRPr="00281BC5">
        <w:rPr>
          <w:color w:val="000000" w:themeColor="text1"/>
          <w:sz w:val="20"/>
          <w:szCs w:val="20"/>
        </w:rPr>
        <w:t xml:space="preserve">erms and </w:t>
      </w:r>
      <w:r w:rsidR="00A85F4D" w:rsidRPr="00281BC5">
        <w:rPr>
          <w:color w:val="000000" w:themeColor="text1"/>
          <w:sz w:val="20"/>
          <w:szCs w:val="20"/>
        </w:rPr>
        <w:t>C</w:t>
      </w:r>
      <w:r w:rsidRPr="00281BC5">
        <w:rPr>
          <w:color w:val="000000" w:themeColor="text1"/>
          <w:sz w:val="20"/>
          <w:szCs w:val="20"/>
        </w:rPr>
        <w:t xml:space="preserve">onditions. Submission of an entry is deemed </w:t>
      </w:r>
      <w:r w:rsidR="00A85F4D" w:rsidRPr="00281BC5">
        <w:rPr>
          <w:color w:val="000000" w:themeColor="text1"/>
          <w:sz w:val="20"/>
          <w:szCs w:val="20"/>
        </w:rPr>
        <w:t xml:space="preserve">to be an acknowledgement </w:t>
      </w:r>
      <w:r w:rsidR="00DB5FE4" w:rsidRPr="00281BC5">
        <w:rPr>
          <w:color w:val="000000" w:themeColor="text1"/>
          <w:sz w:val="20"/>
          <w:szCs w:val="20"/>
        </w:rPr>
        <w:t xml:space="preserve">by the Entrant that they have </w:t>
      </w:r>
      <w:r w:rsidR="00A85F4D" w:rsidRPr="00281BC5">
        <w:rPr>
          <w:color w:val="000000" w:themeColor="text1"/>
          <w:sz w:val="20"/>
          <w:szCs w:val="20"/>
        </w:rPr>
        <w:t>read these Terms and Conditions and accepted them</w:t>
      </w:r>
      <w:r w:rsidRPr="00281BC5">
        <w:rPr>
          <w:color w:val="000000" w:themeColor="text1"/>
          <w:sz w:val="20"/>
          <w:szCs w:val="20"/>
        </w:rPr>
        <w:t>.</w:t>
      </w:r>
    </w:p>
    <w:p w:rsidR="001F72D0" w:rsidRPr="00281BC5" w:rsidRDefault="001F72D0" w:rsidP="001F72D0">
      <w:pPr>
        <w:numPr>
          <w:ilvl w:val="0"/>
          <w:numId w:val="2"/>
        </w:numPr>
        <w:spacing w:after="0"/>
        <w:rPr>
          <w:color w:val="000000" w:themeColor="text1"/>
          <w:sz w:val="20"/>
          <w:szCs w:val="20"/>
        </w:rPr>
      </w:pPr>
      <w:r w:rsidRPr="00281BC5">
        <w:rPr>
          <w:color w:val="000000" w:themeColor="text1"/>
          <w:sz w:val="20"/>
          <w:szCs w:val="20"/>
        </w:rPr>
        <w:t xml:space="preserve"> Any capitalised terms used in these </w:t>
      </w:r>
      <w:r w:rsidR="00C611D2" w:rsidRPr="00281BC5">
        <w:rPr>
          <w:color w:val="000000" w:themeColor="text1"/>
          <w:sz w:val="20"/>
          <w:szCs w:val="20"/>
        </w:rPr>
        <w:t>Terms and Conditions</w:t>
      </w:r>
      <w:r w:rsidRPr="00281BC5">
        <w:rPr>
          <w:color w:val="000000" w:themeColor="text1"/>
          <w:sz w:val="20"/>
          <w:szCs w:val="20"/>
        </w:rPr>
        <w:t xml:space="preserve"> have the meaning given in the</w:t>
      </w:r>
      <w:r w:rsidR="00C611D2" w:rsidRPr="00281BC5">
        <w:rPr>
          <w:color w:val="000000" w:themeColor="text1"/>
          <w:sz w:val="20"/>
          <w:szCs w:val="20"/>
        </w:rPr>
        <w:t xml:space="preserve"> Promotion Details</w:t>
      </w:r>
      <w:r w:rsidRPr="00281BC5">
        <w:rPr>
          <w:color w:val="000000" w:themeColor="text1"/>
          <w:sz w:val="20"/>
          <w:szCs w:val="20"/>
        </w:rPr>
        <w:t>, unless stated otherwise.</w:t>
      </w:r>
    </w:p>
    <w:p w:rsidR="00125673" w:rsidRPr="00281BC5" w:rsidRDefault="00125673" w:rsidP="001F72D0">
      <w:pPr>
        <w:numPr>
          <w:ilvl w:val="0"/>
          <w:numId w:val="2"/>
        </w:numPr>
        <w:spacing w:after="0"/>
        <w:rPr>
          <w:color w:val="000000" w:themeColor="text1"/>
          <w:sz w:val="20"/>
          <w:szCs w:val="20"/>
        </w:rPr>
      </w:pPr>
      <w:r w:rsidRPr="00281BC5">
        <w:rPr>
          <w:color w:val="000000" w:themeColor="text1"/>
          <w:sz w:val="20"/>
          <w:szCs w:val="20"/>
        </w:rPr>
        <w:t xml:space="preserve">The Promotion commences on the Start Date and runs for the Promotional Period ending on the End Date. </w:t>
      </w:r>
    </w:p>
    <w:p w:rsidR="00125673" w:rsidRPr="00281BC5" w:rsidRDefault="00DB5FE4" w:rsidP="00125673">
      <w:pPr>
        <w:numPr>
          <w:ilvl w:val="0"/>
          <w:numId w:val="2"/>
        </w:numPr>
        <w:spacing w:after="0"/>
        <w:rPr>
          <w:color w:val="000000" w:themeColor="text1"/>
          <w:sz w:val="20"/>
          <w:szCs w:val="20"/>
        </w:rPr>
      </w:pPr>
      <w:r w:rsidRPr="00281BC5">
        <w:rPr>
          <w:color w:val="000000" w:themeColor="text1"/>
          <w:sz w:val="20"/>
          <w:szCs w:val="20"/>
        </w:rPr>
        <w:lastRenderedPageBreak/>
        <w:t>Valid entries by e</w:t>
      </w:r>
      <w:r w:rsidR="00125673" w:rsidRPr="00281BC5">
        <w:rPr>
          <w:color w:val="000000" w:themeColor="text1"/>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sidRPr="00281BC5">
        <w:rPr>
          <w:color w:val="000000" w:themeColor="text1"/>
          <w:sz w:val="20"/>
          <w:szCs w:val="20"/>
        </w:rPr>
        <w:t>E</w:t>
      </w:r>
      <w:r w:rsidR="00125673" w:rsidRPr="00281BC5">
        <w:rPr>
          <w:color w:val="000000" w:themeColor="text1"/>
          <w:sz w:val="20"/>
          <w:szCs w:val="20"/>
        </w:rPr>
        <w:t>ntrant. Records of the Promoter and its agencies are final and conclusive as to the time of receipt.</w:t>
      </w:r>
      <w:r w:rsidR="00ED0847" w:rsidRPr="00281BC5">
        <w:rPr>
          <w:color w:val="000000" w:themeColor="text1"/>
          <w:sz w:val="20"/>
          <w:szCs w:val="20"/>
        </w:rPr>
        <w:t xml:space="preserve"> </w:t>
      </w:r>
      <w:r w:rsidR="00125673" w:rsidRPr="00281BC5">
        <w:rPr>
          <w:color w:val="000000" w:themeColor="text1"/>
          <w:sz w:val="20"/>
          <w:szCs w:val="20"/>
        </w:rPr>
        <w:t>The Promoter accepts</w:t>
      </w:r>
      <w:r w:rsidR="00ED0847" w:rsidRPr="00281BC5">
        <w:rPr>
          <w:color w:val="000000" w:themeColor="text1"/>
          <w:sz w:val="20"/>
          <w:szCs w:val="20"/>
        </w:rPr>
        <w:t xml:space="preserve"> no responsibility for any late, lost or misdirected entries due to technical disruptions, network congestion, </w:t>
      </w:r>
      <w:proofErr w:type="gramStart"/>
      <w:r w:rsidR="00ED0847" w:rsidRPr="00281BC5">
        <w:rPr>
          <w:color w:val="000000" w:themeColor="text1"/>
          <w:sz w:val="20"/>
          <w:szCs w:val="20"/>
        </w:rPr>
        <w:t>social</w:t>
      </w:r>
      <w:proofErr w:type="gramEnd"/>
      <w:r w:rsidR="00ED0847" w:rsidRPr="00281BC5">
        <w:rPr>
          <w:color w:val="000000" w:themeColor="text1"/>
          <w:sz w:val="20"/>
          <w:szCs w:val="20"/>
        </w:rPr>
        <w:t xml:space="preserve"> media platforms faulting or for any other reason. </w:t>
      </w:r>
    </w:p>
    <w:p w:rsidR="009C3775" w:rsidRPr="00281BC5" w:rsidRDefault="009C3775" w:rsidP="00125673">
      <w:pPr>
        <w:numPr>
          <w:ilvl w:val="0"/>
          <w:numId w:val="2"/>
        </w:numPr>
        <w:spacing w:after="0"/>
        <w:rPr>
          <w:color w:val="000000" w:themeColor="text1"/>
          <w:sz w:val="20"/>
          <w:szCs w:val="20"/>
        </w:rPr>
      </w:pPr>
      <w:r w:rsidRPr="00281BC5">
        <w:rPr>
          <w:color w:val="000000" w:themeColor="text1"/>
          <w:sz w:val="20"/>
          <w:szCs w:val="20"/>
        </w:rPr>
        <w:t xml:space="preserve">Illegible, incomprehensible and incomplete entries will be deemed invalid. </w:t>
      </w:r>
      <w:r w:rsidR="004243DC" w:rsidRPr="00281BC5">
        <w:rPr>
          <w:color w:val="000000" w:themeColor="text1"/>
          <w:sz w:val="20"/>
          <w:szCs w:val="20"/>
        </w:rPr>
        <w:t xml:space="preserve">An entry that is made on behalf of another person will also be deemed invalid. </w:t>
      </w:r>
    </w:p>
    <w:p w:rsidR="004C5F9D" w:rsidRPr="00281BC5" w:rsidRDefault="004C5F9D" w:rsidP="004C5F9D">
      <w:pPr>
        <w:numPr>
          <w:ilvl w:val="0"/>
          <w:numId w:val="2"/>
        </w:numPr>
        <w:spacing w:after="0"/>
        <w:rPr>
          <w:color w:val="000000" w:themeColor="text1"/>
          <w:sz w:val="20"/>
          <w:szCs w:val="20"/>
        </w:rPr>
      </w:pPr>
      <w:r w:rsidRPr="00281BC5">
        <w:rPr>
          <w:color w:val="000000" w:themeColor="text1"/>
          <w:sz w:val="20"/>
          <w:szCs w:val="20"/>
        </w:rPr>
        <w:t>The Promoter reserves the right to disqualify any entry which, in the opinion of the Promoter, includes objectionable content, profanity, inflammatory, offensive or defamatory comments, or which breach any law or infringe</w:t>
      </w:r>
      <w:r w:rsidR="00DB5FE4" w:rsidRPr="00281BC5">
        <w:rPr>
          <w:color w:val="000000" w:themeColor="text1"/>
          <w:sz w:val="20"/>
          <w:szCs w:val="20"/>
        </w:rPr>
        <w:t>s</w:t>
      </w:r>
      <w:r w:rsidRPr="00281BC5">
        <w:rPr>
          <w:color w:val="000000" w:themeColor="text1"/>
          <w:sz w:val="20"/>
          <w:szCs w:val="20"/>
        </w:rPr>
        <w:t xml:space="preserve"> any third party rights, including intellectual property rights.</w:t>
      </w:r>
    </w:p>
    <w:p w:rsidR="004C5F9D" w:rsidRPr="00281BC5" w:rsidRDefault="004C5F9D" w:rsidP="004C5F9D">
      <w:pPr>
        <w:numPr>
          <w:ilvl w:val="0"/>
          <w:numId w:val="2"/>
        </w:numPr>
        <w:spacing w:after="0"/>
        <w:rPr>
          <w:color w:val="000000" w:themeColor="text1"/>
          <w:sz w:val="20"/>
          <w:szCs w:val="20"/>
        </w:rPr>
      </w:pPr>
      <w:r w:rsidRPr="00281BC5">
        <w:rPr>
          <w:color w:val="000000" w:themeColor="text1"/>
          <w:sz w:val="20"/>
          <w:szCs w:val="20"/>
        </w:rPr>
        <w:t>The Promoter reserves</w:t>
      </w:r>
      <w:r w:rsidR="00DB5FE4" w:rsidRPr="00281BC5">
        <w:rPr>
          <w:color w:val="000000" w:themeColor="text1"/>
          <w:sz w:val="20"/>
          <w:szCs w:val="20"/>
        </w:rPr>
        <w:t xml:space="preserve"> the right to disqualify any E</w:t>
      </w:r>
      <w:r w:rsidRPr="00281BC5">
        <w:rPr>
          <w:color w:val="000000" w:themeColor="text1"/>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281BC5">
        <w:rPr>
          <w:color w:val="000000" w:themeColor="text1"/>
          <w:sz w:val="20"/>
          <w:szCs w:val="20"/>
        </w:rPr>
        <w:t xml:space="preserve"> damaging to the goodwill or reputation of the Promotion or Promoter. </w:t>
      </w:r>
    </w:p>
    <w:p w:rsidR="004C5F9D" w:rsidRPr="00281BC5" w:rsidRDefault="004C5F9D" w:rsidP="004C5F9D">
      <w:pPr>
        <w:numPr>
          <w:ilvl w:val="0"/>
          <w:numId w:val="2"/>
        </w:numPr>
        <w:spacing w:after="0"/>
        <w:rPr>
          <w:color w:val="000000" w:themeColor="text1"/>
          <w:sz w:val="20"/>
          <w:szCs w:val="20"/>
        </w:rPr>
      </w:pPr>
      <w:r w:rsidRPr="00281BC5">
        <w:rPr>
          <w:color w:val="000000" w:themeColor="text1"/>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rsidR="004C5F9D" w:rsidRPr="00281BC5" w:rsidRDefault="004C5F9D" w:rsidP="004C5F9D">
      <w:pPr>
        <w:numPr>
          <w:ilvl w:val="0"/>
          <w:numId w:val="2"/>
        </w:numPr>
        <w:spacing w:after="0"/>
        <w:rPr>
          <w:color w:val="000000" w:themeColor="text1"/>
          <w:sz w:val="20"/>
          <w:szCs w:val="20"/>
        </w:rPr>
      </w:pPr>
      <w:r w:rsidRPr="00281BC5">
        <w:rPr>
          <w:color w:val="000000" w:themeColor="text1"/>
          <w:sz w:val="20"/>
          <w:szCs w:val="20"/>
        </w:rPr>
        <w:t xml:space="preserve">The Promoter reserves the right to disqualify </w:t>
      </w:r>
      <w:r w:rsidR="004F64D0" w:rsidRPr="00281BC5">
        <w:rPr>
          <w:color w:val="000000" w:themeColor="text1"/>
          <w:sz w:val="20"/>
          <w:szCs w:val="20"/>
        </w:rPr>
        <w:t xml:space="preserve">an Entrant or </w:t>
      </w:r>
      <w:r w:rsidRPr="00281BC5">
        <w:rPr>
          <w:color w:val="000000" w:themeColor="text1"/>
          <w:sz w:val="20"/>
          <w:szCs w:val="20"/>
        </w:rPr>
        <w:t xml:space="preserve">entries in the event of non-compliance with these </w:t>
      </w:r>
      <w:r w:rsidR="00DB5FE4" w:rsidRPr="00281BC5">
        <w:rPr>
          <w:color w:val="000000" w:themeColor="text1"/>
          <w:sz w:val="20"/>
          <w:szCs w:val="20"/>
        </w:rPr>
        <w:t>Terms and Conditions</w:t>
      </w:r>
      <w:r w:rsidRPr="00281BC5">
        <w:rPr>
          <w:color w:val="000000" w:themeColor="text1"/>
          <w:sz w:val="20"/>
          <w:szCs w:val="20"/>
        </w:rPr>
        <w:t>. In the event that there is a dispute concerning the conduct of the Promotion, the decision of the Promote</w:t>
      </w:r>
      <w:r w:rsidR="00DB5FE4" w:rsidRPr="00281BC5">
        <w:rPr>
          <w:color w:val="000000" w:themeColor="text1"/>
          <w:sz w:val="20"/>
          <w:szCs w:val="20"/>
        </w:rPr>
        <w:t>r is final and binding on each E</w:t>
      </w:r>
      <w:r w:rsidRPr="00281BC5">
        <w:rPr>
          <w:color w:val="000000" w:themeColor="text1"/>
          <w:sz w:val="20"/>
          <w:szCs w:val="20"/>
        </w:rPr>
        <w:t>ntrant and no correspondence will be entered into.</w:t>
      </w:r>
    </w:p>
    <w:p w:rsidR="00ED0847" w:rsidRPr="00281BC5" w:rsidRDefault="004F47FE" w:rsidP="001F72D0">
      <w:pPr>
        <w:numPr>
          <w:ilvl w:val="0"/>
          <w:numId w:val="2"/>
        </w:numPr>
        <w:spacing w:after="0"/>
        <w:rPr>
          <w:color w:val="000000" w:themeColor="text1"/>
          <w:sz w:val="20"/>
          <w:szCs w:val="20"/>
        </w:rPr>
      </w:pPr>
      <w:r w:rsidRPr="00281BC5">
        <w:rPr>
          <w:color w:val="000000" w:themeColor="text1"/>
          <w:sz w:val="20"/>
          <w:szCs w:val="20"/>
        </w:rPr>
        <w:t xml:space="preserve"> </w:t>
      </w:r>
      <w:r w:rsidR="00DB5FE4" w:rsidRPr="00281BC5">
        <w:rPr>
          <w:color w:val="000000" w:themeColor="text1"/>
          <w:sz w:val="20"/>
          <w:szCs w:val="20"/>
        </w:rPr>
        <w:t>An E</w:t>
      </w:r>
      <w:r w:rsidR="00E869D1" w:rsidRPr="00281BC5">
        <w:rPr>
          <w:color w:val="000000" w:themeColor="text1"/>
          <w:sz w:val="20"/>
          <w:szCs w:val="20"/>
        </w:rPr>
        <w:t>ntrant who uses any automated entry software or any other mechanical or electronic means that allows an individual to automatically enter repeatedly is prohibited and may render all entries submitted by that individual invalid.</w:t>
      </w:r>
    </w:p>
    <w:p w:rsidR="00C640DF" w:rsidRPr="00281BC5" w:rsidRDefault="00C640DF" w:rsidP="00C640DF">
      <w:pPr>
        <w:numPr>
          <w:ilvl w:val="0"/>
          <w:numId w:val="2"/>
        </w:numPr>
        <w:spacing w:after="0"/>
        <w:rPr>
          <w:color w:val="000000" w:themeColor="text1"/>
          <w:sz w:val="20"/>
          <w:szCs w:val="20"/>
        </w:rPr>
      </w:pPr>
      <w:r w:rsidRPr="00281BC5">
        <w:rPr>
          <w:color w:val="000000" w:themeColor="text1"/>
          <w:sz w:val="20"/>
          <w:szCs w:val="20"/>
        </w:rPr>
        <w:t>No entry fee is charged by the Promoter to enter the Promotion. Where entry is allowed online, there is no additional cost to enter the Promotion o</w:t>
      </w:r>
      <w:r w:rsidR="00DB5FE4" w:rsidRPr="00281BC5">
        <w:rPr>
          <w:color w:val="000000" w:themeColor="text1"/>
          <w:sz w:val="20"/>
          <w:szCs w:val="20"/>
        </w:rPr>
        <w:t>ther than any cost paid by the E</w:t>
      </w:r>
      <w:r w:rsidRPr="00281BC5">
        <w:rPr>
          <w:color w:val="000000" w:themeColor="text1"/>
          <w:sz w:val="20"/>
          <w:szCs w:val="20"/>
        </w:rPr>
        <w:t>ntrant to access the website or social med</w:t>
      </w:r>
      <w:r w:rsidR="00DB5FE4" w:rsidRPr="00281BC5">
        <w:rPr>
          <w:color w:val="000000" w:themeColor="text1"/>
          <w:sz w:val="20"/>
          <w:szCs w:val="20"/>
        </w:rPr>
        <w:t>ia platform of entry via their i</w:t>
      </w:r>
      <w:r w:rsidRPr="00281BC5">
        <w:rPr>
          <w:color w:val="000000" w:themeColor="text1"/>
          <w:sz w:val="20"/>
          <w:szCs w:val="20"/>
        </w:rPr>
        <w:t>nternet service provider.</w:t>
      </w:r>
    </w:p>
    <w:p w:rsidR="00E869D1" w:rsidRPr="00281BC5" w:rsidRDefault="00DB5FE4" w:rsidP="001F72D0">
      <w:pPr>
        <w:numPr>
          <w:ilvl w:val="0"/>
          <w:numId w:val="2"/>
        </w:numPr>
        <w:spacing w:after="0"/>
        <w:rPr>
          <w:color w:val="000000" w:themeColor="text1"/>
          <w:sz w:val="20"/>
          <w:szCs w:val="20"/>
        </w:rPr>
      </w:pPr>
      <w:r w:rsidRPr="00281BC5">
        <w:rPr>
          <w:color w:val="000000" w:themeColor="text1"/>
          <w:sz w:val="20"/>
          <w:szCs w:val="20"/>
        </w:rPr>
        <w:t>Should an E</w:t>
      </w:r>
      <w:r w:rsidR="00E869D1" w:rsidRPr="00281BC5">
        <w:rPr>
          <w:color w:val="000000" w:themeColor="text1"/>
          <w:sz w:val="20"/>
          <w:szCs w:val="20"/>
        </w:rPr>
        <w:t xml:space="preserve">ntrant’s contact details change during the Promotion, it is the </w:t>
      </w:r>
      <w:r w:rsidRPr="00281BC5">
        <w:rPr>
          <w:color w:val="000000" w:themeColor="text1"/>
          <w:sz w:val="20"/>
          <w:szCs w:val="20"/>
        </w:rPr>
        <w:t>E</w:t>
      </w:r>
      <w:r w:rsidR="00E869D1" w:rsidRPr="00281BC5">
        <w:rPr>
          <w:color w:val="000000" w:themeColor="text1"/>
          <w:sz w:val="20"/>
          <w:szCs w:val="20"/>
        </w:rPr>
        <w:t xml:space="preserve">ntrant’s responsibility to notify the Promoter. A request to access or </w:t>
      </w:r>
      <w:r w:rsidRPr="00281BC5">
        <w:rPr>
          <w:color w:val="000000" w:themeColor="text1"/>
          <w:sz w:val="20"/>
          <w:szCs w:val="20"/>
        </w:rPr>
        <w:t>modify</w:t>
      </w:r>
      <w:r w:rsidR="00E869D1" w:rsidRPr="00281BC5">
        <w:rPr>
          <w:color w:val="000000" w:themeColor="text1"/>
          <w:sz w:val="20"/>
          <w:szCs w:val="20"/>
        </w:rPr>
        <w:t xml:space="preserve"> any information provided in an entry should be directed to the Promoter. </w:t>
      </w:r>
    </w:p>
    <w:p w:rsidR="00E64E3D" w:rsidRPr="00281BC5" w:rsidRDefault="00E64E3D" w:rsidP="00E64E3D">
      <w:pPr>
        <w:numPr>
          <w:ilvl w:val="0"/>
          <w:numId w:val="2"/>
        </w:numPr>
        <w:spacing w:after="0"/>
        <w:rPr>
          <w:color w:val="000000" w:themeColor="text1"/>
          <w:sz w:val="20"/>
          <w:szCs w:val="20"/>
        </w:rPr>
      </w:pPr>
      <w:r w:rsidRPr="00281BC5">
        <w:rPr>
          <w:color w:val="000000" w:themeColor="text1"/>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357B55" w:rsidRPr="00281BC5" w:rsidRDefault="00357B55" w:rsidP="00357B55">
      <w:pPr>
        <w:spacing w:after="0"/>
        <w:rPr>
          <w:b/>
          <w:color w:val="000000" w:themeColor="text1"/>
          <w:sz w:val="20"/>
          <w:szCs w:val="20"/>
        </w:rPr>
      </w:pPr>
      <w:r w:rsidRPr="00281BC5">
        <w:rPr>
          <w:b/>
          <w:color w:val="000000" w:themeColor="text1"/>
          <w:sz w:val="20"/>
          <w:szCs w:val="20"/>
        </w:rPr>
        <w:t>Prize</w:t>
      </w:r>
    </w:p>
    <w:p w:rsidR="005A1FA4" w:rsidRPr="00281BC5" w:rsidRDefault="005A1FA4" w:rsidP="001F72D0">
      <w:pPr>
        <w:numPr>
          <w:ilvl w:val="0"/>
          <w:numId w:val="2"/>
        </w:numPr>
        <w:spacing w:after="0"/>
        <w:rPr>
          <w:color w:val="000000" w:themeColor="text1"/>
          <w:sz w:val="20"/>
          <w:szCs w:val="20"/>
        </w:rPr>
      </w:pPr>
      <w:r w:rsidRPr="00281BC5">
        <w:rPr>
          <w:color w:val="000000" w:themeColor="text1"/>
          <w:sz w:val="20"/>
          <w:szCs w:val="20"/>
        </w:rPr>
        <w:t xml:space="preserve">The winner(s) will be notified by email together with further instructions on how to arrange the collection of their prize within 2 days of the winner(s) being determined. </w:t>
      </w:r>
    </w:p>
    <w:p w:rsidR="00472EE1" w:rsidRPr="00281BC5" w:rsidRDefault="00472EE1" w:rsidP="00472EE1">
      <w:pPr>
        <w:numPr>
          <w:ilvl w:val="0"/>
          <w:numId w:val="2"/>
        </w:numPr>
        <w:spacing w:after="0"/>
        <w:rPr>
          <w:color w:val="000000" w:themeColor="text1"/>
          <w:sz w:val="20"/>
          <w:szCs w:val="20"/>
        </w:rPr>
      </w:pPr>
      <w:r w:rsidRPr="00281BC5">
        <w:rPr>
          <w:color w:val="000000" w:themeColor="text1"/>
          <w:sz w:val="20"/>
          <w:szCs w:val="20"/>
        </w:rPr>
        <w:t>Each prize will be awarded to the person named in the winning entry. If there is a dispute as to</w:t>
      </w:r>
      <w:r w:rsidR="00DB5FE4" w:rsidRPr="00281BC5">
        <w:rPr>
          <w:color w:val="000000" w:themeColor="text1"/>
          <w:sz w:val="20"/>
          <w:szCs w:val="20"/>
        </w:rPr>
        <w:t xml:space="preserve"> the identity of an E</w:t>
      </w:r>
      <w:r w:rsidRPr="00281BC5">
        <w:rPr>
          <w:color w:val="000000" w:themeColor="text1"/>
          <w:sz w:val="20"/>
          <w:szCs w:val="20"/>
        </w:rPr>
        <w:t>ntrant or winner, the Promoter reserves the right, in its sole discretion, to</w:t>
      </w:r>
      <w:r w:rsidR="00DB5FE4" w:rsidRPr="00281BC5">
        <w:rPr>
          <w:color w:val="000000" w:themeColor="text1"/>
          <w:sz w:val="20"/>
          <w:szCs w:val="20"/>
        </w:rPr>
        <w:t xml:space="preserve"> determine the identity of the E</w:t>
      </w:r>
      <w:r w:rsidRPr="00281BC5">
        <w:rPr>
          <w:color w:val="000000" w:themeColor="text1"/>
          <w:sz w:val="20"/>
          <w:szCs w:val="20"/>
        </w:rPr>
        <w:t>ntrant or winner.</w:t>
      </w:r>
    </w:p>
    <w:p w:rsidR="001F72D0" w:rsidRPr="00281BC5" w:rsidRDefault="001F72D0" w:rsidP="001F72D0">
      <w:pPr>
        <w:numPr>
          <w:ilvl w:val="0"/>
          <w:numId w:val="2"/>
        </w:numPr>
        <w:spacing w:after="0"/>
        <w:rPr>
          <w:color w:val="000000" w:themeColor="text1"/>
          <w:sz w:val="20"/>
          <w:szCs w:val="20"/>
        </w:rPr>
      </w:pPr>
      <w:r w:rsidRPr="00281BC5">
        <w:rPr>
          <w:color w:val="000000" w:themeColor="text1"/>
          <w:sz w:val="20"/>
          <w:szCs w:val="20"/>
        </w:rPr>
        <w:t>If any winner chooses not to take their prize (or is unable to), or does not take or claim a prize by the time specified by the Promoter, they forfeit the prize and the Promoter is not obliged to substitute the prize</w:t>
      </w:r>
      <w:r w:rsidR="00252A24" w:rsidRPr="00281BC5">
        <w:rPr>
          <w:color w:val="000000" w:themeColor="text1"/>
          <w:sz w:val="20"/>
          <w:szCs w:val="20"/>
        </w:rPr>
        <w:t xml:space="preserve"> or provide a cash alternative. </w:t>
      </w:r>
    </w:p>
    <w:p w:rsidR="001F72D0" w:rsidRPr="00281BC5" w:rsidRDefault="00252A24" w:rsidP="001F72D0">
      <w:pPr>
        <w:numPr>
          <w:ilvl w:val="0"/>
          <w:numId w:val="2"/>
        </w:numPr>
        <w:spacing w:after="0"/>
        <w:rPr>
          <w:color w:val="000000" w:themeColor="text1"/>
          <w:sz w:val="20"/>
          <w:szCs w:val="20"/>
        </w:rPr>
      </w:pPr>
      <w:r w:rsidRPr="00281BC5">
        <w:rPr>
          <w:color w:val="000000" w:themeColor="text1"/>
          <w:sz w:val="20"/>
          <w:szCs w:val="20"/>
        </w:rPr>
        <w:t xml:space="preserve">The details of the prize(s) are set out in the Promotion Details. </w:t>
      </w:r>
      <w:r w:rsidR="001F72D0" w:rsidRPr="00281BC5">
        <w:rPr>
          <w:color w:val="000000" w:themeColor="text1"/>
          <w:sz w:val="20"/>
          <w:szCs w:val="20"/>
        </w:rPr>
        <w:t>The value of the prize</w:t>
      </w:r>
      <w:r w:rsidRPr="00281BC5">
        <w:rPr>
          <w:color w:val="000000" w:themeColor="text1"/>
          <w:sz w:val="20"/>
          <w:szCs w:val="20"/>
        </w:rPr>
        <w:t>(</w:t>
      </w:r>
      <w:r w:rsidR="001F72D0" w:rsidRPr="00281BC5">
        <w:rPr>
          <w:color w:val="000000" w:themeColor="text1"/>
          <w:sz w:val="20"/>
          <w:szCs w:val="20"/>
        </w:rPr>
        <w:t>s</w:t>
      </w:r>
      <w:r w:rsidRPr="00281BC5">
        <w:rPr>
          <w:color w:val="000000" w:themeColor="text1"/>
          <w:sz w:val="20"/>
          <w:szCs w:val="20"/>
        </w:rPr>
        <w:t>)</w:t>
      </w:r>
      <w:r w:rsidR="001F72D0" w:rsidRPr="00281BC5">
        <w:rPr>
          <w:color w:val="000000" w:themeColor="text1"/>
          <w:sz w:val="20"/>
          <w:szCs w:val="20"/>
        </w:rPr>
        <w:t xml:space="preserve"> is accurate and based upon the recommended retail value of the prizes (</w:t>
      </w:r>
      <w:r w:rsidRPr="00281BC5">
        <w:rPr>
          <w:color w:val="000000" w:themeColor="text1"/>
          <w:sz w:val="20"/>
          <w:szCs w:val="20"/>
        </w:rPr>
        <w:t xml:space="preserve">inclusive of GST) at the Start Date of the </w:t>
      </w:r>
      <w:r w:rsidRPr="00281BC5">
        <w:rPr>
          <w:color w:val="000000" w:themeColor="text1"/>
          <w:sz w:val="20"/>
          <w:szCs w:val="20"/>
        </w:rPr>
        <w:lastRenderedPageBreak/>
        <w:t>Promotion</w:t>
      </w:r>
      <w:r w:rsidR="001F72D0" w:rsidRPr="00281BC5">
        <w:rPr>
          <w:color w:val="000000" w:themeColor="text1"/>
          <w:sz w:val="20"/>
          <w:szCs w:val="20"/>
        </w:rPr>
        <w:t>. The Promoter accepts no responsibility for any variation in the value of the prizes after that date.</w:t>
      </w:r>
    </w:p>
    <w:p w:rsidR="001F72D0" w:rsidRPr="00281BC5" w:rsidRDefault="001F72D0" w:rsidP="001F72D0">
      <w:pPr>
        <w:numPr>
          <w:ilvl w:val="0"/>
          <w:numId w:val="2"/>
        </w:numPr>
        <w:spacing w:after="0"/>
        <w:rPr>
          <w:color w:val="000000" w:themeColor="text1"/>
          <w:sz w:val="20"/>
          <w:szCs w:val="20"/>
        </w:rPr>
      </w:pPr>
      <w:r w:rsidRPr="00281BC5">
        <w:rPr>
          <w:color w:val="000000" w:themeColor="text1"/>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AB5B3A" w:rsidRPr="00281BC5" w:rsidRDefault="00AB5B3A" w:rsidP="008A3A70">
      <w:pPr>
        <w:numPr>
          <w:ilvl w:val="0"/>
          <w:numId w:val="2"/>
        </w:numPr>
        <w:shd w:val="clear" w:color="auto" w:fill="FFFFFF"/>
        <w:spacing w:after="0" w:line="315" w:lineRule="atLeast"/>
        <w:rPr>
          <w:color w:val="000000" w:themeColor="text1"/>
          <w:sz w:val="20"/>
          <w:szCs w:val="20"/>
        </w:rPr>
      </w:pPr>
      <w:r w:rsidRPr="00281BC5">
        <w:rPr>
          <w:color w:val="000000" w:themeColor="text1"/>
          <w:sz w:val="20"/>
          <w:szCs w:val="20"/>
        </w:rPr>
        <w:t xml:space="preserve">If a prize is provided to the Promoter by a third party, the prize is subject to the terms and conditions of the third party prize supplier. </w:t>
      </w:r>
      <w:r w:rsidR="00FE09BF" w:rsidRPr="00281BC5">
        <w:rPr>
          <w:rFonts w:eastAsia="Calibri" w:cs="Calibri"/>
          <w:color w:val="000000" w:themeColor="text1"/>
          <w:sz w:val="20"/>
          <w:szCs w:val="20"/>
        </w:rPr>
        <w:t>The Promoter</w:t>
      </w:r>
      <w:r w:rsidRPr="00281BC5">
        <w:rPr>
          <w:rFonts w:eastAsia="Calibri" w:cs="Calibri"/>
          <w:color w:val="000000" w:themeColor="text1"/>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0E51BE" w:rsidRPr="00281BC5" w:rsidRDefault="000E51BE" w:rsidP="008A3A70">
      <w:pPr>
        <w:numPr>
          <w:ilvl w:val="0"/>
          <w:numId w:val="2"/>
        </w:numPr>
        <w:shd w:val="clear" w:color="auto" w:fill="FFFFFF"/>
        <w:spacing w:after="0" w:line="315" w:lineRule="atLeast"/>
        <w:rPr>
          <w:color w:val="000000" w:themeColor="text1"/>
          <w:sz w:val="20"/>
          <w:szCs w:val="20"/>
        </w:rPr>
      </w:pPr>
      <w:r w:rsidRPr="00281BC5">
        <w:rPr>
          <w:rFonts w:eastAsia="Calibri" w:cs="Calibri"/>
          <w:color w:val="000000" w:themeColor="text1"/>
          <w:sz w:val="20"/>
          <w:szCs w:val="20"/>
        </w:rPr>
        <w:t>If the prize consists of any gift cards</w:t>
      </w:r>
      <w:r w:rsidRPr="00281BC5">
        <w:rPr>
          <w:color w:val="000000" w:themeColor="text1"/>
          <w:sz w:val="20"/>
          <w:szCs w:val="20"/>
        </w:rPr>
        <w:t xml:space="preserve"> of any third party supplier, the gift card(s) may not be redeemed or exchanged for cash, traveller’s cheques, cash passports or any other form of currency, and will not be replaced or refunded if the gift card is lost or stolen</w:t>
      </w:r>
    </w:p>
    <w:p w:rsidR="00AB5B3A" w:rsidRPr="00281BC5" w:rsidRDefault="00AB5B3A" w:rsidP="00AB5B3A">
      <w:pPr>
        <w:numPr>
          <w:ilvl w:val="0"/>
          <w:numId w:val="2"/>
        </w:numPr>
        <w:spacing w:after="0"/>
        <w:rPr>
          <w:color w:val="000000" w:themeColor="text1"/>
          <w:sz w:val="20"/>
          <w:szCs w:val="20"/>
        </w:rPr>
      </w:pPr>
      <w:r w:rsidRPr="00281BC5">
        <w:rPr>
          <w:rFonts w:eastAsia="Calibri" w:cs="Calibri"/>
          <w:color w:val="000000" w:themeColor="text1"/>
          <w:sz w:val="20"/>
          <w:szCs w:val="20"/>
        </w:rPr>
        <w:t xml:space="preserve">It is a condition of accepting the prize that the winner may be required to sign a legal release in a form determined by the Promoter in its absolute discretion. </w:t>
      </w:r>
    </w:p>
    <w:p w:rsidR="00535EE7" w:rsidRPr="00281BC5" w:rsidRDefault="00AB5B3A" w:rsidP="00535EE7">
      <w:pPr>
        <w:numPr>
          <w:ilvl w:val="0"/>
          <w:numId w:val="2"/>
        </w:numPr>
        <w:spacing w:after="0"/>
        <w:rPr>
          <w:color w:val="000000" w:themeColor="text1"/>
          <w:sz w:val="20"/>
          <w:szCs w:val="20"/>
        </w:rPr>
      </w:pPr>
      <w:r w:rsidRPr="00281BC5">
        <w:rPr>
          <w:color w:val="000000" w:themeColor="text1"/>
          <w:sz w:val="20"/>
          <w:szCs w:val="20"/>
        </w:rPr>
        <w:t xml:space="preserve"> If a prize is provided to the Promoter by a third party </w:t>
      </w:r>
      <w:r w:rsidR="00FE09BF" w:rsidRPr="00281BC5">
        <w:rPr>
          <w:color w:val="000000" w:themeColor="text1"/>
          <w:sz w:val="20"/>
          <w:szCs w:val="20"/>
        </w:rPr>
        <w:t xml:space="preserve">supplier </w:t>
      </w:r>
      <w:r w:rsidRPr="00281BC5">
        <w:rPr>
          <w:color w:val="000000" w:themeColor="text1"/>
          <w:sz w:val="20"/>
          <w:szCs w:val="20"/>
        </w:rPr>
        <w:t>and</w:t>
      </w:r>
      <w:r w:rsidR="00E96202" w:rsidRPr="00281BC5">
        <w:rPr>
          <w:color w:val="000000" w:themeColor="text1"/>
          <w:sz w:val="20"/>
          <w:szCs w:val="20"/>
        </w:rPr>
        <w:t>/or</w:t>
      </w:r>
      <w:r w:rsidRPr="00281BC5">
        <w:rPr>
          <w:color w:val="000000" w:themeColor="text1"/>
          <w:sz w:val="20"/>
          <w:szCs w:val="20"/>
        </w:rPr>
        <w:t xml:space="preserve"> is to be delivered directly to the winner(s), </w:t>
      </w:r>
      <w:r w:rsidR="00FE09BF" w:rsidRPr="00281BC5">
        <w:rPr>
          <w:color w:val="000000" w:themeColor="text1"/>
          <w:sz w:val="20"/>
          <w:szCs w:val="20"/>
        </w:rPr>
        <w:t xml:space="preserve">the Promoter accepts no responsibility or liability for any delay or failure by the third party to deliver the prize, any delay or failure relating to the prize itself or failure by the third party supplier to meet any obligations in these Terms and Conditions or otherwise. </w:t>
      </w:r>
      <w:r w:rsidRPr="00281BC5">
        <w:rPr>
          <w:color w:val="000000" w:themeColor="text1"/>
          <w:sz w:val="20"/>
          <w:szCs w:val="20"/>
        </w:rPr>
        <w:t>The terms a</w:t>
      </w:r>
      <w:r w:rsidR="00FE09BF" w:rsidRPr="00281BC5">
        <w:rPr>
          <w:color w:val="000000" w:themeColor="text1"/>
          <w:sz w:val="20"/>
          <w:szCs w:val="20"/>
        </w:rPr>
        <w:t>nd conditions which apply to a</w:t>
      </w:r>
      <w:r w:rsidRPr="00281BC5">
        <w:rPr>
          <w:color w:val="000000" w:themeColor="text1"/>
          <w:sz w:val="20"/>
          <w:szCs w:val="20"/>
        </w:rPr>
        <w:t xml:space="preserve"> prize at the time it is issued to the winner will prevail over these Terms of Conditions, to the extent of any inconsistency. </w:t>
      </w:r>
    </w:p>
    <w:p w:rsidR="00C640DF" w:rsidRPr="00281BC5" w:rsidRDefault="00C640DF" w:rsidP="00C640DF">
      <w:pPr>
        <w:spacing w:after="0"/>
        <w:rPr>
          <w:b/>
          <w:color w:val="000000" w:themeColor="text1"/>
          <w:sz w:val="20"/>
          <w:szCs w:val="20"/>
        </w:rPr>
      </w:pPr>
      <w:r w:rsidRPr="00281BC5">
        <w:rPr>
          <w:b/>
          <w:color w:val="000000" w:themeColor="text1"/>
          <w:sz w:val="20"/>
          <w:szCs w:val="20"/>
        </w:rPr>
        <w:t>Personal Information</w:t>
      </w:r>
      <w:r w:rsidR="00E64E3D" w:rsidRPr="00281BC5">
        <w:rPr>
          <w:b/>
          <w:color w:val="000000" w:themeColor="text1"/>
          <w:sz w:val="20"/>
          <w:szCs w:val="20"/>
        </w:rPr>
        <w:t>, marketing and publicity</w:t>
      </w:r>
    </w:p>
    <w:p w:rsidR="00670D1A" w:rsidRPr="00281BC5" w:rsidRDefault="00BA70B0" w:rsidP="00BA70B0">
      <w:pPr>
        <w:numPr>
          <w:ilvl w:val="0"/>
          <w:numId w:val="2"/>
        </w:numPr>
        <w:spacing w:after="0"/>
        <w:rPr>
          <w:color w:val="000000" w:themeColor="text1"/>
          <w:sz w:val="20"/>
          <w:szCs w:val="20"/>
        </w:rPr>
      </w:pPr>
      <w:r w:rsidRPr="00281BC5">
        <w:rPr>
          <w:color w:val="000000" w:themeColor="text1"/>
          <w:sz w:val="20"/>
          <w:szCs w:val="20"/>
        </w:rPr>
        <w:t>As part of the Promotion, t</w:t>
      </w:r>
      <w:r w:rsidR="00033549" w:rsidRPr="00281BC5">
        <w:rPr>
          <w:color w:val="000000" w:themeColor="text1"/>
          <w:sz w:val="20"/>
          <w:szCs w:val="20"/>
        </w:rPr>
        <w:t xml:space="preserve">he </w:t>
      </w:r>
      <w:r w:rsidR="00670D1A" w:rsidRPr="00281BC5">
        <w:rPr>
          <w:color w:val="000000" w:themeColor="text1"/>
          <w:sz w:val="20"/>
          <w:szCs w:val="20"/>
        </w:rPr>
        <w:t>Promoter</w:t>
      </w:r>
      <w:r w:rsidR="00DB5FE4" w:rsidRPr="00281BC5">
        <w:rPr>
          <w:color w:val="000000" w:themeColor="text1"/>
          <w:sz w:val="20"/>
          <w:szCs w:val="20"/>
        </w:rPr>
        <w:t xml:space="preserve"> will collect E</w:t>
      </w:r>
      <w:r w:rsidR="001F72D0" w:rsidRPr="00281BC5">
        <w:rPr>
          <w:color w:val="000000" w:themeColor="text1"/>
          <w:sz w:val="20"/>
          <w:szCs w:val="20"/>
        </w:rPr>
        <w:t>ntrants' personal information</w:t>
      </w:r>
      <w:r w:rsidRPr="00281BC5">
        <w:rPr>
          <w:color w:val="000000" w:themeColor="text1"/>
          <w:sz w:val="20"/>
          <w:szCs w:val="20"/>
        </w:rPr>
        <w:t xml:space="preserve">. If the </w:t>
      </w:r>
      <w:r w:rsidR="00DB5FE4" w:rsidRPr="00281BC5">
        <w:rPr>
          <w:color w:val="000000" w:themeColor="text1"/>
          <w:sz w:val="20"/>
          <w:szCs w:val="20"/>
        </w:rPr>
        <w:t>E</w:t>
      </w:r>
      <w:r w:rsidRPr="00281BC5">
        <w:rPr>
          <w:color w:val="000000" w:themeColor="text1"/>
          <w:sz w:val="20"/>
          <w:szCs w:val="20"/>
        </w:rPr>
        <w:t xml:space="preserve">ntrant does not provide their personal information as requested, they may be ineligible to enter or claim a prize in the Promotion. </w:t>
      </w:r>
      <w:r w:rsidR="00670D1A" w:rsidRPr="00281BC5">
        <w:rPr>
          <w:color w:val="000000" w:themeColor="text1"/>
          <w:sz w:val="20"/>
          <w:szCs w:val="20"/>
        </w:rPr>
        <w:t xml:space="preserve">Submission of an entry is deemed to be consent by the </w:t>
      </w:r>
      <w:r w:rsidR="00DB5FE4" w:rsidRPr="00281BC5">
        <w:rPr>
          <w:color w:val="000000" w:themeColor="text1"/>
          <w:sz w:val="20"/>
          <w:szCs w:val="20"/>
        </w:rPr>
        <w:t>E</w:t>
      </w:r>
      <w:r w:rsidR="00670D1A" w:rsidRPr="00281BC5">
        <w:rPr>
          <w:color w:val="000000" w:themeColor="text1"/>
          <w:sz w:val="20"/>
          <w:szCs w:val="20"/>
        </w:rPr>
        <w:t xml:space="preserve">ntrant to the Promoter collecting their personal information. </w:t>
      </w:r>
    </w:p>
    <w:p w:rsidR="003161C8" w:rsidRPr="00281BC5" w:rsidRDefault="00BA70B0" w:rsidP="00BA70B0">
      <w:pPr>
        <w:numPr>
          <w:ilvl w:val="0"/>
          <w:numId w:val="2"/>
        </w:numPr>
        <w:spacing w:after="0"/>
        <w:rPr>
          <w:color w:val="000000" w:themeColor="text1"/>
          <w:sz w:val="20"/>
          <w:szCs w:val="20"/>
        </w:rPr>
      </w:pPr>
      <w:r w:rsidRPr="00281BC5">
        <w:rPr>
          <w:color w:val="000000" w:themeColor="text1"/>
          <w:sz w:val="20"/>
          <w:szCs w:val="20"/>
        </w:rPr>
        <w:t>The Promoter</w:t>
      </w:r>
      <w:r w:rsidR="00033549" w:rsidRPr="00281BC5">
        <w:rPr>
          <w:color w:val="000000" w:themeColor="text1"/>
          <w:sz w:val="20"/>
          <w:szCs w:val="20"/>
        </w:rPr>
        <w:t xml:space="preserve"> will use </w:t>
      </w:r>
      <w:r w:rsidRPr="00281BC5">
        <w:rPr>
          <w:color w:val="000000" w:themeColor="text1"/>
          <w:sz w:val="20"/>
          <w:szCs w:val="20"/>
        </w:rPr>
        <w:t xml:space="preserve">the personal information to enable an </w:t>
      </w:r>
      <w:r w:rsidR="00DB5FE4" w:rsidRPr="00281BC5">
        <w:rPr>
          <w:color w:val="000000" w:themeColor="text1"/>
          <w:sz w:val="20"/>
          <w:szCs w:val="20"/>
        </w:rPr>
        <w:t>E</w:t>
      </w:r>
      <w:r w:rsidRPr="00281BC5">
        <w:rPr>
          <w:color w:val="000000" w:themeColor="text1"/>
          <w:sz w:val="20"/>
          <w:szCs w:val="20"/>
        </w:rPr>
        <w:t>ntrant to participate in the</w:t>
      </w:r>
      <w:r w:rsidR="00033549" w:rsidRPr="00281BC5">
        <w:rPr>
          <w:color w:val="000000" w:themeColor="text1"/>
          <w:sz w:val="20"/>
          <w:szCs w:val="20"/>
        </w:rPr>
        <w:t xml:space="preserve"> Promotion.</w:t>
      </w:r>
    </w:p>
    <w:p w:rsidR="003161C8" w:rsidRPr="00281BC5" w:rsidRDefault="00033549" w:rsidP="00BA70B0">
      <w:pPr>
        <w:numPr>
          <w:ilvl w:val="0"/>
          <w:numId w:val="2"/>
        </w:numPr>
        <w:spacing w:after="0"/>
        <w:rPr>
          <w:color w:val="000000" w:themeColor="text1"/>
          <w:sz w:val="20"/>
          <w:szCs w:val="20"/>
        </w:rPr>
      </w:pPr>
      <w:r w:rsidRPr="00281BC5">
        <w:rPr>
          <w:color w:val="000000" w:themeColor="text1"/>
          <w:sz w:val="20"/>
          <w:szCs w:val="20"/>
        </w:rPr>
        <w:t xml:space="preserve"> </w:t>
      </w:r>
      <w:r w:rsidR="00E64E3D" w:rsidRPr="00281BC5">
        <w:rPr>
          <w:color w:val="000000" w:themeColor="text1"/>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3161C8" w:rsidRPr="00281BC5" w:rsidRDefault="003161C8" w:rsidP="00BA70B0">
      <w:pPr>
        <w:numPr>
          <w:ilvl w:val="0"/>
          <w:numId w:val="2"/>
        </w:numPr>
        <w:spacing w:after="0"/>
        <w:rPr>
          <w:color w:val="000000" w:themeColor="text1"/>
          <w:sz w:val="20"/>
          <w:szCs w:val="20"/>
        </w:rPr>
      </w:pPr>
      <w:r w:rsidRPr="00281BC5">
        <w:rPr>
          <w:color w:val="000000" w:themeColor="text1"/>
          <w:sz w:val="20"/>
          <w:szCs w:val="20"/>
        </w:rPr>
        <w:t>T</w:t>
      </w:r>
      <w:r w:rsidR="00DB5FE4" w:rsidRPr="00281BC5">
        <w:rPr>
          <w:color w:val="000000" w:themeColor="text1"/>
          <w:sz w:val="20"/>
          <w:szCs w:val="20"/>
        </w:rPr>
        <w:t>he Fairfax Group may use E</w:t>
      </w:r>
      <w:r w:rsidR="00033549" w:rsidRPr="00281BC5">
        <w:rPr>
          <w:color w:val="000000" w:themeColor="text1"/>
          <w:sz w:val="20"/>
          <w:szCs w:val="20"/>
        </w:rPr>
        <w:t xml:space="preserve">ntrants’ personal information for future marketing purposes regarding its products, including contacting the </w:t>
      </w:r>
      <w:r w:rsidR="00DB5FE4" w:rsidRPr="00281BC5">
        <w:rPr>
          <w:color w:val="000000" w:themeColor="text1"/>
          <w:sz w:val="20"/>
          <w:szCs w:val="20"/>
        </w:rPr>
        <w:t>E</w:t>
      </w:r>
      <w:r w:rsidR="00033549" w:rsidRPr="00281BC5">
        <w:rPr>
          <w:color w:val="000000" w:themeColor="text1"/>
          <w:sz w:val="20"/>
          <w:szCs w:val="20"/>
        </w:rPr>
        <w:t xml:space="preserve">ntrant electronically. </w:t>
      </w:r>
    </w:p>
    <w:p w:rsidR="004F0234" w:rsidRPr="00281BC5" w:rsidRDefault="004F0234" w:rsidP="00BA70B0">
      <w:pPr>
        <w:numPr>
          <w:ilvl w:val="0"/>
          <w:numId w:val="2"/>
        </w:numPr>
        <w:spacing w:after="0"/>
        <w:rPr>
          <w:color w:val="000000" w:themeColor="text1"/>
          <w:sz w:val="20"/>
          <w:szCs w:val="20"/>
        </w:rPr>
      </w:pPr>
      <w:r w:rsidRPr="00281BC5">
        <w:rPr>
          <w:color w:val="000000" w:themeColor="text1"/>
          <w:sz w:val="20"/>
          <w:szCs w:val="20"/>
        </w:rPr>
        <w:t xml:space="preserve">If there is a Promotion Sponsor, the Promotion Sponsor may use the personal information of an Entrant for marketing purposes if the Entrant has given their consent to be contacted by the Promotion Sponsor. </w:t>
      </w:r>
    </w:p>
    <w:p w:rsidR="00033549" w:rsidRPr="00281BC5" w:rsidRDefault="001F72D0" w:rsidP="00BA70B0">
      <w:pPr>
        <w:numPr>
          <w:ilvl w:val="0"/>
          <w:numId w:val="2"/>
        </w:numPr>
        <w:spacing w:after="0"/>
        <w:rPr>
          <w:color w:val="000000" w:themeColor="text1"/>
          <w:sz w:val="20"/>
          <w:szCs w:val="20"/>
        </w:rPr>
      </w:pPr>
      <w:r w:rsidRPr="00281BC5">
        <w:rPr>
          <w:color w:val="000000" w:themeColor="text1"/>
          <w:sz w:val="20"/>
          <w:szCs w:val="20"/>
        </w:rPr>
        <w:t xml:space="preserve">Personal information will </w:t>
      </w:r>
      <w:r w:rsidR="00033549" w:rsidRPr="00281BC5">
        <w:rPr>
          <w:color w:val="000000" w:themeColor="text1"/>
          <w:sz w:val="20"/>
          <w:szCs w:val="20"/>
        </w:rPr>
        <w:t xml:space="preserve">be stored by </w:t>
      </w:r>
      <w:r w:rsidR="00E45DB4" w:rsidRPr="00281BC5">
        <w:rPr>
          <w:color w:val="000000" w:themeColor="text1"/>
          <w:sz w:val="20"/>
          <w:szCs w:val="20"/>
        </w:rPr>
        <w:t xml:space="preserve">the Promoter on </w:t>
      </w:r>
      <w:r w:rsidR="00033549" w:rsidRPr="00281BC5">
        <w:rPr>
          <w:color w:val="000000" w:themeColor="text1"/>
          <w:sz w:val="20"/>
          <w:szCs w:val="20"/>
        </w:rPr>
        <w:t>a database</w:t>
      </w:r>
      <w:r w:rsidR="00E45DB4" w:rsidRPr="00281BC5">
        <w:rPr>
          <w:color w:val="000000" w:themeColor="text1"/>
          <w:sz w:val="20"/>
          <w:szCs w:val="20"/>
        </w:rPr>
        <w:t xml:space="preserve"> controlled by the Fairfax Group </w:t>
      </w:r>
      <w:r w:rsidRPr="00281BC5">
        <w:rPr>
          <w:color w:val="000000" w:themeColor="text1"/>
          <w:sz w:val="20"/>
          <w:szCs w:val="20"/>
        </w:rPr>
        <w:t>or by a third party service provider of the</w:t>
      </w:r>
      <w:r w:rsidR="00033549" w:rsidRPr="00281BC5">
        <w:rPr>
          <w:color w:val="000000" w:themeColor="text1"/>
          <w:sz w:val="20"/>
          <w:szCs w:val="20"/>
        </w:rPr>
        <w:t xml:space="preserve"> Fairfax Group</w:t>
      </w:r>
      <w:r w:rsidRPr="00281BC5">
        <w:rPr>
          <w:color w:val="000000" w:themeColor="text1"/>
          <w:sz w:val="20"/>
          <w:szCs w:val="20"/>
        </w:rPr>
        <w:t xml:space="preserve">. </w:t>
      </w:r>
    </w:p>
    <w:p w:rsidR="00BA70B0" w:rsidRPr="00281BC5" w:rsidRDefault="00BA70B0" w:rsidP="00BA70B0">
      <w:pPr>
        <w:numPr>
          <w:ilvl w:val="0"/>
          <w:numId w:val="2"/>
        </w:numPr>
        <w:spacing w:after="0"/>
        <w:rPr>
          <w:color w:val="000000" w:themeColor="text1"/>
          <w:sz w:val="20"/>
          <w:szCs w:val="20"/>
        </w:rPr>
      </w:pPr>
      <w:r w:rsidRPr="00281BC5">
        <w:rPr>
          <w:color w:val="000000" w:themeColor="text1"/>
          <w:sz w:val="20"/>
          <w:szCs w:val="20"/>
        </w:rPr>
        <w:t>For the purposes of public statements and advertisements, the Promoter may only publish the winner's surname, initial and State/Territory or postcode of residence.</w:t>
      </w:r>
    </w:p>
    <w:p w:rsidR="00BA70B0" w:rsidRPr="00281BC5" w:rsidRDefault="00CC054E" w:rsidP="00BA70B0">
      <w:pPr>
        <w:numPr>
          <w:ilvl w:val="0"/>
          <w:numId w:val="2"/>
        </w:numPr>
        <w:spacing w:after="0"/>
        <w:rPr>
          <w:color w:val="000000" w:themeColor="text1"/>
          <w:sz w:val="20"/>
          <w:szCs w:val="20"/>
        </w:rPr>
      </w:pPr>
      <w:r w:rsidRPr="00281BC5">
        <w:rPr>
          <w:color w:val="000000" w:themeColor="text1"/>
          <w:sz w:val="20"/>
          <w:szCs w:val="20"/>
        </w:rPr>
        <w:t>F</w:t>
      </w:r>
      <w:r w:rsidR="007A42D6" w:rsidRPr="00281BC5">
        <w:rPr>
          <w:color w:val="000000" w:themeColor="text1"/>
          <w:sz w:val="20"/>
          <w:szCs w:val="20"/>
        </w:rPr>
        <w:t>urther details on</w:t>
      </w:r>
      <w:r w:rsidR="00BA70B0" w:rsidRPr="00281BC5">
        <w:rPr>
          <w:color w:val="000000" w:themeColor="text1"/>
          <w:sz w:val="20"/>
          <w:szCs w:val="20"/>
        </w:rPr>
        <w:t xml:space="preserve"> how the Fairfax Group will collect and use personal information is set out in the Fairfax Group privacy policy which is located at http://www.fairfax.com.au/privacy.html. </w:t>
      </w:r>
    </w:p>
    <w:p w:rsidR="00BA70B0" w:rsidRPr="00281BC5" w:rsidRDefault="001F72D0" w:rsidP="00BA70B0">
      <w:pPr>
        <w:numPr>
          <w:ilvl w:val="0"/>
          <w:numId w:val="2"/>
        </w:numPr>
        <w:spacing w:after="0"/>
        <w:rPr>
          <w:color w:val="000000" w:themeColor="text1"/>
          <w:sz w:val="20"/>
          <w:szCs w:val="20"/>
        </w:rPr>
      </w:pPr>
      <w:r w:rsidRPr="00281BC5">
        <w:rPr>
          <w:color w:val="000000" w:themeColor="text1"/>
          <w:sz w:val="20"/>
          <w:szCs w:val="20"/>
        </w:rPr>
        <w:t xml:space="preserve">The </w:t>
      </w:r>
      <w:r w:rsidR="00BA70B0" w:rsidRPr="00281BC5">
        <w:rPr>
          <w:color w:val="000000" w:themeColor="text1"/>
          <w:sz w:val="20"/>
          <w:szCs w:val="20"/>
        </w:rPr>
        <w:t xml:space="preserve">Fairfax Group </w:t>
      </w:r>
      <w:r w:rsidRPr="00281BC5">
        <w:rPr>
          <w:color w:val="000000" w:themeColor="text1"/>
          <w:sz w:val="20"/>
          <w:szCs w:val="20"/>
        </w:rPr>
        <w:t>privacy policy co</w:t>
      </w:r>
      <w:r w:rsidR="00BA70B0" w:rsidRPr="00281BC5">
        <w:rPr>
          <w:color w:val="000000" w:themeColor="text1"/>
          <w:sz w:val="20"/>
          <w:szCs w:val="20"/>
        </w:rPr>
        <w:t>ntains information about how an</w:t>
      </w:r>
      <w:r w:rsidRPr="00281BC5">
        <w:rPr>
          <w:color w:val="000000" w:themeColor="text1"/>
          <w:sz w:val="20"/>
          <w:szCs w:val="20"/>
        </w:rPr>
        <w:t xml:space="preserve"> </w:t>
      </w:r>
      <w:r w:rsidR="00DB5FE4" w:rsidRPr="00281BC5">
        <w:rPr>
          <w:color w:val="000000" w:themeColor="text1"/>
          <w:sz w:val="20"/>
          <w:szCs w:val="20"/>
        </w:rPr>
        <w:t>E</w:t>
      </w:r>
      <w:r w:rsidRPr="00281BC5">
        <w:rPr>
          <w:color w:val="000000" w:themeColor="text1"/>
          <w:sz w:val="20"/>
          <w:szCs w:val="20"/>
        </w:rPr>
        <w:t xml:space="preserve">ntrant may access, update and seek correction of the personal information the </w:t>
      </w:r>
      <w:r w:rsidR="00BA70B0" w:rsidRPr="00281BC5">
        <w:rPr>
          <w:color w:val="000000" w:themeColor="text1"/>
          <w:sz w:val="20"/>
          <w:szCs w:val="20"/>
        </w:rPr>
        <w:t>Fairfax Group</w:t>
      </w:r>
      <w:r w:rsidRPr="00281BC5">
        <w:rPr>
          <w:color w:val="000000" w:themeColor="text1"/>
          <w:sz w:val="20"/>
          <w:szCs w:val="20"/>
        </w:rPr>
        <w:t xml:space="preserve"> holds</w:t>
      </w:r>
      <w:r w:rsidR="00DB5FE4" w:rsidRPr="00281BC5">
        <w:rPr>
          <w:color w:val="000000" w:themeColor="text1"/>
          <w:sz w:val="20"/>
          <w:szCs w:val="20"/>
        </w:rPr>
        <w:t xml:space="preserve"> about them and how an</w:t>
      </w:r>
      <w:r w:rsidRPr="00281BC5">
        <w:rPr>
          <w:color w:val="000000" w:themeColor="text1"/>
          <w:sz w:val="20"/>
          <w:szCs w:val="20"/>
        </w:rPr>
        <w:t xml:space="preserve"> </w:t>
      </w:r>
      <w:r w:rsidR="00DB5FE4" w:rsidRPr="00281BC5">
        <w:rPr>
          <w:color w:val="000000" w:themeColor="text1"/>
          <w:sz w:val="20"/>
          <w:szCs w:val="20"/>
        </w:rPr>
        <w:t>E</w:t>
      </w:r>
      <w:r w:rsidRPr="00281BC5">
        <w:rPr>
          <w:color w:val="000000" w:themeColor="text1"/>
          <w:sz w:val="20"/>
          <w:szCs w:val="20"/>
        </w:rPr>
        <w:t xml:space="preserve">ntrant may complain about any potential breach by the Promoter of the Australian Privacy Principles or any other Australian privacy laws and how such complaints will be dealt with. </w:t>
      </w:r>
    </w:p>
    <w:p w:rsidR="001F72D0" w:rsidRPr="00281BC5" w:rsidRDefault="00A9413C" w:rsidP="00A9413C">
      <w:pPr>
        <w:numPr>
          <w:ilvl w:val="0"/>
          <w:numId w:val="2"/>
        </w:numPr>
        <w:spacing w:after="0"/>
        <w:rPr>
          <w:color w:val="000000" w:themeColor="text1"/>
          <w:sz w:val="20"/>
          <w:szCs w:val="20"/>
        </w:rPr>
      </w:pPr>
      <w:r w:rsidRPr="00281BC5">
        <w:rPr>
          <w:color w:val="000000" w:themeColor="text1"/>
          <w:sz w:val="20"/>
          <w:szCs w:val="20"/>
        </w:rPr>
        <w:t xml:space="preserve">By accepting the prize, the winner agrees to </w:t>
      </w:r>
      <w:r w:rsidR="001F72D0" w:rsidRPr="00281BC5">
        <w:rPr>
          <w:color w:val="000000" w:themeColor="text1"/>
          <w:sz w:val="20"/>
          <w:szCs w:val="20"/>
        </w:rPr>
        <w:t xml:space="preserve">participate in and co-operate as required with all reasonable marketing and editorial activities relating to the Promotion, including (but not limited to) </w:t>
      </w:r>
      <w:r w:rsidR="001F72D0" w:rsidRPr="00281BC5">
        <w:rPr>
          <w:color w:val="000000" w:themeColor="text1"/>
          <w:sz w:val="20"/>
          <w:szCs w:val="20"/>
        </w:rPr>
        <w:lastRenderedPageBreak/>
        <w:t>being recorded, photographed, filmed or interviewed and acknowledges that the Promoter</w:t>
      </w:r>
      <w:r w:rsidR="00BB7DA2" w:rsidRPr="00281BC5">
        <w:rPr>
          <w:color w:val="000000" w:themeColor="text1"/>
          <w:sz w:val="20"/>
          <w:szCs w:val="20"/>
        </w:rPr>
        <w:t xml:space="preserve"> and the Fairfax Group</w:t>
      </w:r>
      <w:r w:rsidR="001F72D0" w:rsidRPr="00281BC5">
        <w:rPr>
          <w:color w:val="000000" w:themeColor="text1"/>
          <w:sz w:val="20"/>
          <w:szCs w:val="20"/>
        </w:rPr>
        <w:t xml:space="preserve"> may use any such marketing and editorial material without further reference or compensation to them.</w:t>
      </w:r>
    </w:p>
    <w:p w:rsidR="00CC3301" w:rsidRPr="00281BC5" w:rsidRDefault="00CC3301" w:rsidP="00A9413C">
      <w:pPr>
        <w:numPr>
          <w:ilvl w:val="0"/>
          <w:numId w:val="2"/>
        </w:numPr>
        <w:spacing w:after="0"/>
        <w:rPr>
          <w:color w:val="000000" w:themeColor="text1"/>
          <w:sz w:val="20"/>
          <w:szCs w:val="20"/>
        </w:rPr>
      </w:pPr>
      <w:r w:rsidRPr="00281BC5">
        <w:rPr>
          <w:color w:val="000000" w:themeColor="text1"/>
          <w:sz w:val="20"/>
          <w:szCs w:val="20"/>
        </w:rPr>
        <w:t xml:space="preserve">The winner agrees not to sell or otherwise provide their story and or photographs related to the Promotion or being a winner of the Promotion to any other media organisation. </w:t>
      </w:r>
    </w:p>
    <w:p w:rsidR="00BB7DA2" w:rsidRPr="00281BC5" w:rsidRDefault="00BB7DA2" w:rsidP="000464E4">
      <w:pPr>
        <w:spacing w:after="0"/>
        <w:rPr>
          <w:color w:val="000000" w:themeColor="text1"/>
          <w:sz w:val="20"/>
          <w:szCs w:val="20"/>
        </w:rPr>
      </w:pPr>
      <w:r w:rsidRPr="00281BC5">
        <w:rPr>
          <w:b/>
          <w:color w:val="000000" w:themeColor="text1"/>
          <w:sz w:val="20"/>
          <w:szCs w:val="20"/>
        </w:rPr>
        <w:t>Intellectual property rights</w:t>
      </w:r>
    </w:p>
    <w:p w:rsidR="00BB7DA2" w:rsidRPr="00281BC5" w:rsidRDefault="00BB7DA2" w:rsidP="00BB7DA2">
      <w:pPr>
        <w:numPr>
          <w:ilvl w:val="0"/>
          <w:numId w:val="2"/>
        </w:numPr>
        <w:spacing w:after="0"/>
        <w:rPr>
          <w:color w:val="000000" w:themeColor="text1"/>
          <w:sz w:val="20"/>
          <w:szCs w:val="20"/>
        </w:rPr>
      </w:pPr>
      <w:r w:rsidRPr="00281BC5">
        <w:rPr>
          <w:color w:val="000000" w:themeColor="text1"/>
          <w:sz w:val="20"/>
          <w:szCs w:val="20"/>
        </w:rPr>
        <w:t>The following conditions apply where</w:t>
      </w:r>
      <w:r w:rsidR="00551211" w:rsidRPr="00281BC5">
        <w:rPr>
          <w:color w:val="000000" w:themeColor="text1"/>
          <w:sz w:val="20"/>
          <w:szCs w:val="20"/>
        </w:rPr>
        <w:t xml:space="preserve"> th</w:t>
      </w:r>
      <w:r w:rsidR="002F0F4B" w:rsidRPr="00281BC5">
        <w:rPr>
          <w:color w:val="000000" w:themeColor="text1"/>
          <w:sz w:val="20"/>
          <w:szCs w:val="20"/>
        </w:rPr>
        <w:t>e Promotion involves submission</w:t>
      </w:r>
      <w:r w:rsidR="00551211" w:rsidRPr="00281BC5">
        <w:rPr>
          <w:color w:val="000000" w:themeColor="text1"/>
          <w:sz w:val="20"/>
          <w:szCs w:val="20"/>
        </w:rPr>
        <w:t xml:space="preserve"> of any materials </w:t>
      </w:r>
      <w:r w:rsidRPr="00281BC5">
        <w:rPr>
          <w:color w:val="000000" w:themeColor="text1"/>
          <w:sz w:val="20"/>
          <w:szCs w:val="20"/>
        </w:rPr>
        <w:t>including but not limite</w:t>
      </w:r>
      <w:r w:rsidR="00551211" w:rsidRPr="00281BC5">
        <w:rPr>
          <w:color w:val="000000" w:themeColor="text1"/>
          <w:sz w:val="20"/>
          <w:szCs w:val="20"/>
        </w:rPr>
        <w:t xml:space="preserve">d to answers to questions, a statement, idea or opinion, video or voice </w:t>
      </w:r>
      <w:r w:rsidRPr="00281BC5">
        <w:rPr>
          <w:color w:val="000000" w:themeColor="text1"/>
          <w:sz w:val="20"/>
          <w:szCs w:val="20"/>
        </w:rPr>
        <w:t>recordings, images,</w:t>
      </w:r>
      <w:r w:rsidR="00581183" w:rsidRPr="00281BC5">
        <w:rPr>
          <w:color w:val="000000" w:themeColor="text1"/>
          <w:sz w:val="20"/>
          <w:szCs w:val="20"/>
        </w:rPr>
        <w:t xml:space="preserve"> works of art, </w:t>
      </w:r>
      <w:r w:rsidR="00551211" w:rsidRPr="00281BC5">
        <w:rPr>
          <w:color w:val="000000" w:themeColor="text1"/>
          <w:sz w:val="20"/>
          <w:szCs w:val="20"/>
        </w:rPr>
        <w:t>designs or photographs (</w:t>
      </w:r>
      <w:r w:rsidR="00551211" w:rsidRPr="00281BC5">
        <w:rPr>
          <w:b/>
          <w:color w:val="000000" w:themeColor="text1"/>
          <w:sz w:val="20"/>
          <w:szCs w:val="20"/>
        </w:rPr>
        <w:t>Content</w:t>
      </w:r>
      <w:r w:rsidR="00551211" w:rsidRPr="00281BC5">
        <w:rPr>
          <w:color w:val="000000" w:themeColor="text1"/>
          <w:sz w:val="20"/>
          <w:szCs w:val="20"/>
        </w:rPr>
        <w:t xml:space="preserve">): </w:t>
      </w:r>
    </w:p>
    <w:p w:rsidR="002F0F4B" w:rsidRPr="00281BC5" w:rsidRDefault="002F0F4B" w:rsidP="00551211">
      <w:pPr>
        <w:pStyle w:val="ListParagraph"/>
        <w:numPr>
          <w:ilvl w:val="2"/>
          <w:numId w:val="2"/>
        </w:numPr>
        <w:spacing w:after="0"/>
        <w:rPr>
          <w:color w:val="000000" w:themeColor="text1"/>
          <w:sz w:val="20"/>
          <w:szCs w:val="20"/>
        </w:rPr>
      </w:pPr>
      <w:r w:rsidRPr="00281BC5">
        <w:rPr>
          <w:color w:val="000000" w:themeColor="text1"/>
          <w:sz w:val="20"/>
          <w:szCs w:val="20"/>
        </w:rPr>
        <w:t xml:space="preserve">the Content must not contain any viruses or cause or be likely to cause any injury or harm to any person or entity; </w:t>
      </w:r>
    </w:p>
    <w:p w:rsidR="007D7356" w:rsidRPr="00281BC5" w:rsidRDefault="00A50F33" w:rsidP="00551211">
      <w:pPr>
        <w:pStyle w:val="ListParagraph"/>
        <w:numPr>
          <w:ilvl w:val="2"/>
          <w:numId w:val="2"/>
        </w:numPr>
        <w:spacing w:after="0"/>
        <w:rPr>
          <w:color w:val="000000" w:themeColor="text1"/>
          <w:sz w:val="20"/>
          <w:szCs w:val="20"/>
        </w:rPr>
      </w:pPr>
      <w:r w:rsidRPr="00281BC5">
        <w:rPr>
          <w:color w:val="000000" w:themeColor="text1"/>
          <w:sz w:val="20"/>
          <w:szCs w:val="20"/>
        </w:rPr>
        <w:t>the</w:t>
      </w:r>
      <w:r w:rsidR="00551211" w:rsidRPr="00281BC5">
        <w:rPr>
          <w:color w:val="000000" w:themeColor="text1"/>
          <w:sz w:val="20"/>
          <w:szCs w:val="20"/>
        </w:rPr>
        <w:t xml:space="preserve"> Content must be the work o</w:t>
      </w:r>
      <w:r w:rsidRPr="00281BC5">
        <w:rPr>
          <w:color w:val="000000" w:themeColor="text1"/>
          <w:sz w:val="20"/>
          <w:szCs w:val="20"/>
        </w:rPr>
        <w:t>f the individual submitting it</w:t>
      </w:r>
      <w:r w:rsidR="007D7356" w:rsidRPr="00281BC5">
        <w:rPr>
          <w:color w:val="000000" w:themeColor="text1"/>
          <w:sz w:val="20"/>
          <w:szCs w:val="20"/>
        </w:rPr>
        <w:t xml:space="preserve">; </w:t>
      </w:r>
    </w:p>
    <w:p w:rsidR="00551211" w:rsidRPr="00281BC5" w:rsidRDefault="007D7356" w:rsidP="00551211">
      <w:pPr>
        <w:pStyle w:val="ListParagraph"/>
        <w:numPr>
          <w:ilvl w:val="2"/>
          <w:numId w:val="2"/>
        </w:numPr>
        <w:spacing w:after="0"/>
        <w:rPr>
          <w:color w:val="000000" w:themeColor="text1"/>
          <w:sz w:val="20"/>
          <w:szCs w:val="20"/>
        </w:rPr>
      </w:pPr>
      <w:r w:rsidRPr="00281BC5">
        <w:rPr>
          <w:color w:val="000000" w:themeColor="text1"/>
          <w:sz w:val="20"/>
          <w:szCs w:val="20"/>
        </w:rPr>
        <w:t>the Content</w:t>
      </w:r>
      <w:r w:rsidR="00551211" w:rsidRPr="00281BC5">
        <w:rPr>
          <w:color w:val="000000" w:themeColor="text1"/>
          <w:sz w:val="20"/>
          <w:szCs w:val="20"/>
        </w:rPr>
        <w:t xml:space="preserve"> must not have been published elsewhere or have won a prize in any other </w:t>
      </w:r>
      <w:r w:rsidR="00A50F33" w:rsidRPr="00281BC5">
        <w:rPr>
          <w:color w:val="000000" w:themeColor="text1"/>
          <w:sz w:val="20"/>
          <w:szCs w:val="20"/>
        </w:rPr>
        <w:t>competition or p</w:t>
      </w:r>
      <w:r w:rsidR="00581183" w:rsidRPr="00281BC5">
        <w:rPr>
          <w:color w:val="000000" w:themeColor="text1"/>
          <w:sz w:val="20"/>
          <w:szCs w:val="20"/>
        </w:rPr>
        <w:t>romotion</w:t>
      </w:r>
      <w:r w:rsidR="00551211" w:rsidRPr="00281BC5">
        <w:rPr>
          <w:color w:val="000000" w:themeColor="text1"/>
          <w:sz w:val="20"/>
          <w:szCs w:val="20"/>
        </w:rPr>
        <w:t xml:space="preserve">; </w:t>
      </w:r>
    </w:p>
    <w:p w:rsidR="007D7356" w:rsidRPr="00281BC5" w:rsidRDefault="007D7356" w:rsidP="00551211">
      <w:pPr>
        <w:pStyle w:val="ListParagraph"/>
        <w:numPr>
          <w:ilvl w:val="2"/>
          <w:numId w:val="2"/>
        </w:numPr>
        <w:spacing w:after="0"/>
        <w:rPr>
          <w:color w:val="000000" w:themeColor="text1"/>
          <w:sz w:val="20"/>
          <w:szCs w:val="20"/>
        </w:rPr>
      </w:pPr>
      <w:proofErr w:type="gramStart"/>
      <w:r w:rsidRPr="00281BC5">
        <w:rPr>
          <w:color w:val="000000" w:themeColor="text1"/>
          <w:sz w:val="20"/>
          <w:szCs w:val="20"/>
        </w:rPr>
        <w:t>before</w:t>
      </w:r>
      <w:proofErr w:type="gramEnd"/>
      <w:r w:rsidRPr="00281BC5">
        <w:rPr>
          <w:color w:val="000000" w:themeColor="text1"/>
          <w:sz w:val="20"/>
          <w:szCs w:val="20"/>
        </w:rPr>
        <w:t xml:space="preserve"> submitting the Content, </w:t>
      </w:r>
      <w:r w:rsidR="00DB5FE4" w:rsidRPr="00281BC5">
        <w:rPr>
          <w:color w:val="000000" w:themeColor="text1"/>
          <w:sz w:val="20"/>
          <w:szCs w:val="20"/>
        </w:rPr>
        <w:t>E</w:t>
      </w:r>
      <w:r w:rsidR="00412B75" w:rsidRPr="00281BC5">
        <w:rPr>
          <w:color w:val="000000" w:themeColor="text1"/>
          <w:sz w:val="20"/>
          <w:szCs w:val="20"/>
        </w:rPr>
        <w:t>ntrant</w:t>
      </w:r>
      <w:r w:rsidR="00DB5FE4" w:rsidRPr="00281BC5">
        <w:rPr>
          <w:color w:val="000000" w:themeColor="text1"/>
          <w:sz w:val="20"/>
          <w:szCs w:val="20"/>
        </w:rPr>
        <w:t>s</w:t>
      </w:r>
      <w:r w:rsidR="00412B75" w:rsidRPr="00281BC5">
        <w:rPr>
          <w:color w:val="000000" w:themeColor="text1"/>
          <w:sz w:val="20"/>
          <w:szCs w:val="20"/>
        </w:rPr>
        <w:t xml:space="preserve"> must obtain consent from any person</w:t>
      </w:r>
      <w:r w:rsidRPr="00281BC5">
        <w:rPr>
          <w:color w:val="000000" w:themeColor="text1"/>
          <w:sz w:val="20"/>
          <w:szCs w:val="20"/>
        </w:rPr>
        <w:t xml:space="preserve"> </w:t>
      </w:r>
      <w:r w:rsidR="000363A2" w:rsidRPr="00281BC5">
        <w:rPr>
          <w:color w:val="000000" w:themeColor="text1"/>
          <w:sz w:val="20"/>
          <w:szCs w:val="20"/>
        </w:rPr>
        <w:t xml:space="preserve">(or the parent or guardian of any person under 18 years) who appears in any content </w:t>
      </w:r>
      <w:r w:rsidRPr="00281BC5">
        <w:rPr>
          <w:color w:val="000000" w:themeColor="text1"/>
          <w:sz w:val="20"/>
          <w:szCs w:val="20"/>
        </w:rPr>
        <w:t xml:space="preserve">and </w:t>
      </w:r>
      <w:r w:rsidR="00412B75" w:rsidRPr="00281BC5">
        <w:rPr>
          <w:color w:val="000000" w:themeColor="text1"/>
          <w:sz w:val="20"/>
          <w:szCs w:val="20"/>
        </w:rPr>
        <w:t>from the owner(s) of any property</w:t>
      </w:r>
      <w:r w:rsidR="00A50F33" w:rsidRPr="00281BC5">
        <w:rPr>
          <w:color w:val="000000" w:themeColor="text1"/>
          <w:sz w:val="20"/>
          <w:szCs w:val="20"/>
        </w:rPr>
        <w:t xml:space="preserve"> that appears in the</w:t>
      </w:r>
      <w:r w:rsidR="000363A2" w:rsidRPr="00281BC5">
        <w:rPr>
          <w:color w:val="000000" w:themeColor="text1"/>
          <w:sz w:val="20"/>
          <w:szCs w:val="20"/>
        </w:rPr>
        <w:t xml:space="preserve"> Content. </w:t>
      </w:r>
      <w:r w:rsidR="004F64D0" w:rsidRPr="00281BC5">
        <w:rPr>
          <w:color w:val="000000" w:themeColor="text1"/>
          <w:sz w:val="20"/>
          <w:szCs w:val="20"/>
        </w:rPr>
        <w:t>E</w:t>
      </w:r>
      <w:r w:rsidR="00412B75" w:rsidRPr="00281BC5">
        <w:rPr>
          <w:color w:val="000000" w:themeColor="text1"/>
          <w:sz w:val="20"/>
          <w:szCs w:val="20"/>
        </w:rPr>
        <w:t>ntrant</w:t>
      </w:r>
      <w:r w:rsidR="004F64D0" w:rsidRPr="00281BC5">
        <w:rPr>
          <w:color w:val="000000" w:themeColor="text1"/>
          <w:sz w:val="20"/>
          <w:szCs w:val="20"/>
        </w:rPr>
        <w:t>s</w:t>
      </w:r>
      <w:r w:rsidR="00412B75" w:rsidRPr="00281BC5">
        <w:rPr>
          <w:color w:val="000000" w:themeColor="text1"/>
          <w:sz w:val="20"/>
          <w:szCs w:val="20"/>
        </w:rPr>
        <w:t xml:space="preserve"> must obtain</w:t>
      </w:r>
      <w:r w:rsidR="00551211" w:rsidRPr="00281BC5">
        <w:rPr>
          <w:color w:val="000000" w:themeColor="text1"/>
          <w:sz w:val="20"/>
          <w:szCs w:val="20"/>
        </w:rPr>
        <w:t xml:space="preserve"> any</w:t>
      </w:r>
      <w:r w:rsidRPr="00281BC5">
        <w:rPr>
          <w:color w:val="000000" w:themeColor="text1"/>
          <w:sz w:val="20"/>
          <w:szCs w:val="20"/>
        </w:rPr>
        <w:t xml:space="preserve"> other</w:t>
      </w:r>
      <w:r w:rsidR="00551211" w:rsidRPr="00281BC5">
        <w:rPr>
          <w:color w:val="000000" w:themeColor="text1"/>
          <w:sz w:val="20"/>
          <w:szCs w:val="20"/>
        </w:rPr>
        <w:t xml:space="preserve"> permission</w:t>
      </w:r>
      <w:r w:rsidR="00581183" w:rsidRPr="00281BC5">
        <w:rPr>
          <w:color w:val="000000" w:themeColor="text1"/>
          <w:sz w:val="20"/>
          <w:szCs w:val="20"/>
        </w:rPr>
        <w:t>s</w:t>
      </w:r>
      <w:r w:rsidR="00551211" w:rsidRPr="00281BC5">
        <w:rPr>
          <w:color w:val="000000" w:themeColor="text1"/>
          <w:sz w:val="20"/>
          <w:szCs w:val="20"/>
        </w:rPr>
        <w:t xml:space="preserve"> </w:t>
      </w:r>
      <w:r w:rsidR="00F41185" w:rsidRPr="00281BC5">
        <w:rPr>
          <w:color w:val="000000" w:themeColor="text1"/>
          <w:sz w:val="20"/>
          <w:szCs w:val="20"/>
        </w:rPr>
        <w:t>required</w:t>
      </w:r>
      <w:r w:rsidRPr="00281BC5">
        <w:rPr>
          <w:color w:val="000000" w:themeColor="text1"/>
          <w:sz w:val="20"/>
          <w:szCs w:val="20"/>
        </w:rPr>
        <w:t xml:space="preserve"> </w:t>
      </w:r>
      <w:r w:rsidR="00F41185" w:rsidRPr="00281BC5">
        <w:rPr>
          <w:color w:val="000000" w:themeColor="text1"/>
          <w:sz w:val="20"/>
          <w:szCs w:val="20"/>
        </w:rPr>
        <w:t>for the</w:t>
      </w:r>
      <w:r w:rsidR="00551211" w:rsidRPr="00281BC5">
        <w:rPr>
          <w:color w:val="000000" w:themeColor="text1"/>
          <w:sz w:val="20"/>
          <w:szCs w:val="20"/>
        </w:rPr>
        <w:t xml:space="preserve"> </w:t>
      </w:r>
      <w:r w:rsidR="00F41185" w:rsidRPr="00281BC5">
        <w:rPr>
          <w:color w:val="000000" w:themeColor="text1"/>
          <w:sz w:val="20"/>
          <w:szCs w:val="20"/>
        </w:rPr>
        <w:t xml:space="preserve">submission of the Content; </w:t>
      </w:r>
    </w:p>
    <w:p w:rsidR="00551211" w:rsidRPr="00281BC5" w:rsidRDefault="004F64D0" w:rsidP="00551211">
      <w:pPr>
        <w:pStyle w:val="ListParagraph"/>
        <w:numPr>
          <w:ilvl w:val="2"/>
          <w:numId w:val="2"/>
        </w:numPr>
        <w:spacing w:after="0"/>
        <w:rPr>
          <w:color w:val="000000" w:themeColor="text1"/>
          <w:sz w:val="20"/>
          <w:szCs w:val="20"/>
        </w:rPr>
      </w:pPr>
      <w:proofErr w:type="gramStart"/>
      <w:r w:rsidRPr="00281BC5">
        <w:rPr>
          <w:color w:val="000000" w:themeColor="text1"/>
          <w:sz w:val="20"/>
          <w:szCs w:val="20"/>
        </w:rPr>
        <w:t>each</w:t>
      </w:r>
      <w:proofErr w:type="gramEnd"/>
      <w:r w:rsidR="00412B75" w:rsidRPr="00281BC5">
        <w:rPr>
          <w:color w:val="000000" w:themeColor="text1"/>
          <w:sz w:val="20"/>
          <w:szCs w:val="20"/>
        </w:rPr>
        <w:t xml:space="preserve"> </w:t>
      </w:r>
      <w:r w:rsidRPr="00281BC5">
        <w:rPr>
          <w:color w:val="000000" w:themeColor="text1"/>
          <w:sz w:val="20"/>
          <w:szCs w:val="20"/>
        </w:rPr>
        <w:t>E</w:t>
      </w:r>
      <w:r w:rsidR="00412B75" w:rsidRPr="00281BC5">
        <w:rPr>
          <w:color w:val="000000" w:themeColor="text1"/>
          <w:sz w:val="20"/>
          <w:szCs w:val="20"/>
        </w:rPr>
        <w:t xml:space="preserve">ntrant </w:t>
      </w:r>
      <w:r w:rsidR="007D7356" w:rsidRPr="00281BC5">
        <w:rPr>
          <w:color w:val="000000" w:themeColor="text1"/>
          <w:sz w:val="20"/>
          <w:szCs w:val="20"/>
        </w:rPr>
        <w:t xml:space="preserve">must </w:t>
      </w:r>
      <w:r w:rsidR="00412B75" w:rsidRPr="00281BC5">
        <w:rPr>
          <w:color w:val="000000" w:themeColor="text1"/>
          <w:sz w:val="20"/>
          <w:szCs w:val="20"/>
        </w:rPr>
        <w:t>warrant</w:t>
      </w:r>
      <w:r w:rsidR="00551211" w:rsidRPr="00281BC5">
        <w:rPr>
          <w:color w:val="000000" w:themeColor="text1"/>
          <w:sz w:val="20"/>
          <w:szCs w:val="20"/>
        </w:rPr>
        <w:t xml:space="preserve"> that the submission of the Content does not infringe the intellectual property rights of any third party.  Entrants must warrant that the Content they are submitting is their own work and tha</w:t>
      </w:r>
      <w:r w:rsidR="00F41185" w:rsidRPr="00281BC5">
        <w:rPr>
          <w:color w:val="000000" w:themeColor="text1"/>
          <w:sz w:val="20"/>
          <w:szCs w:val="20"/>
        </w:rPr>
        <w:t xml:space="preserve">t they own the copyright for it; </w:t>
      </w:r>
    </w:p>
    <w:p w:rsidR="00F41185" w:rsidRPr="00281BC5" w:rsidRDefault="00F41185" w:rsidP="00F41185">
      <w:pPr>
        <w:pStyle w:val="ListParagraph"/>
        <w:numPr>
          <w:ilvl w:val="2"/>
          <w:numId w:val="2"/>
        </w:numPr>
        <w:spacing w:after="0"/>
        <w:rPr>
          <w:color w:val="000000" w:themeColor="text1"/>
          <w:sz w:val="20"/>
          <w:szCs w:val="20"/>
        </w:rPr>
      </w:pPr>
      <w:r w:rsidRPr="00281BC5">
        <w:rPr>
          <w:color w:val="000000" w:themeColor="text1"/>
          <w:sz w:val="20"/>
          <w:szCs w:val="20"/>
        </w:rPr>
        <w:t xml:space="preserve">the Promoter may remove or decline to publish any Content without notice to the relevant </w:t>
      </w:r>
      <w:r w:rsidR="004F64D0" w:rsidRPr="00281BC5">
        <w:rPr>
          <w:color w:val="000000" w:themeColor="text1"/>
          <w:sz w:val="20"/>
          <w:szCs w:val="20"/>
        </w:rPr>
        <w:t>E</w:t>
      </w:r>
      <w:r w:rsidRPr="00281BC5">
        <w:rPr>
          <w:color w:val="000000" w:themeColor="text1"/>
          <w:sz w:val="20"/>
          <w:szCs w:val="20"/>
        </w:rPr>
        <w:t xml:space="preserve">ntrant; </w:t>
      </w:r>
    </w:p>
    <w:p w:rsidR="00BB7DA2" w:rsidRPr="00281BC5" w:rsidRDefault="00551211" w:rsidP="00551211">
      <w:pPr>
        <w:pStyle w:val="ListParagraph"/>
        <w:numPr>
          <w:ilvl w:val="2"/>
          <w:numId w:val="2"/>
        </w:numPr>
        <w:spacing w:after="0"/>
        <w:rPr>
          <w:color w:val="000000" w:themeColor="text1"/>
          <w:sz w:val="20"/>
          <w:szCs w:val="20"/>
        </w:rPr>
      </w:pPr>
      <w:proofErr w:type="gramStart"/>
      <w:r w:rsidRPr="00281BC5">
        <w:rPr>
          <w:color w:val="000000" w:themeColor="text1"/>
          <w:sz w:val="20"/>
          <w:szCs w:val="20"/>
        </w:rPr>
        <w:t>the</w:t>
      </w:r>
      <w:proofErr w:type="gramEnd"/>
      <w:r w:rsidRPr="00281BC5">
        <w:rPr>
          <w:color w:val="000000" w:themeColor="text1"/>
          <w:sz w:val="20"/>
          <w:szCs w:val="20"/>
        </w:rPr>
        <w:t xml:space="preserve"> intellectual property rights in </w:t>
      </w:r>
      <w:r w:rsidR="00581183" w:rsidRPr="00281BC5">
        <w:rPr>
          <w:color w:val="000000" w:themeColor="text1"/>
          <w:sz w:val="20"/>
          <w:szCs w:val="20"/>
        </w:rPr>
        <w:t xml:space="preserve">the </w:t>
      </w:r>
      <w:r w:rsidR="007D7356" w:rsidRPr="00281BC5">
        <w:rPr>
          <w:color w:val="000000" w:themeColor="text1"/>
          <w:sz w:val="20"/>
          <w:szCs w:val="20"/>
        </w:rPr>
        <w:t>Content submitted by the</w:t>
      </w:r>
      <w:r w:rsidRPr="00281BC5">
        <w:rPr>
          <w:color w:val="000000" w:themeColor="text1"/>
          <w:sz w:val="20"/>
          <w:szCs w:val="20"/>
        </w:rPr>
        <w:t xml:space="preserve"> Entrant remains with the relevant Entrant and does not transfer to the Promoter</w:t>
      </w:r>
      <w:r w:rsidR="00581183" w:rsidRPr="00281BC5">
        <w:rPr>
          <w:color w:val="000000" w:themeColor="text1"/>
          <w:sz w:val="20"/>
          <w:szCs w:val="20"/>
        </w:rPr>
        <w:t>.</w:t>
      </w:r>
      <w:r w:rsidRPr="00281BC5">
        <w:rPr>
          <w:color w:val="000000" w:themeColor="text1"/>
          <w:sz w:val="20"/>
          <w:szCs w:val="20"/>
        </w:rPr>
        <w:t xml:space="preserve"> However, in consideration of the Promoter providing the </w:t>
      </w:r>
      <w:r w:rsidR="000363A2" w:rsidRPr="00281BC5">
        <w:rPr>
          <w:color w:val="000000" w:themeColor="text1"/>
          <w:sz w:val="20"/>
          <w:szCs w:val="20"/>
        </w:rPr>
        <w:t>P</w:t>
      </w:r>
      <w:r w:rsidRPr="00281BC5">
        <w:rPr>
          <w:color w:val="000000" w:themeColor="text1"/>
          <w:sz w:val="20"/>
          <w:szCs w:val="20"/>
        </w:rPr>
        <w:t xml:space="preserve">romotion, each </w:t>
      </w:r>
      <w:r w:rsidR="004F64D0" w:rsidRPr="00281BC5">
        <w:rPr>
          <w:color w:val="000000" w:themeColor="text1"/>
          <w:sz w:val="20"/>
          <w:szCs w:val="20"/>
        </w:rPr>
        <w:t>E</w:t>
      </w:r>
      <w:r w:rsidRPr="00281BC5">
        <w:rPr>
          <w:color w:val="000000" w:themeColor="text1"/>
          <w:sz w:val="20"/>
          <w:szCs w:val="20"/>
        </w:rPr>
        <w:t xml:space="preserve">ntrant grants a worldwide, irrevocable, perpetual licence to the Fairfax Group to </w:t>
      </w:r>
      <w:r w:rsidR="00581183" w:rsidRPr="00281BC5">
        <w:rPr>
          <w:color w:val="000000" w:themeColor="text1"/>
          <w:sz w:val="20"/>
          <w:szCs w:val="20"/>
        </w:rPr>
        <w:t xml:space="preserve">use and </w:t>
      </w:r>
      <w:r w:rsidRPr="00281BC5">
        <w:rPr>
          <w:color w:val="000000" w:themeColor="text1"/>
          <w:sz w:val="20"/>
          <w:szCs w:val="20"/>
        </w:rPr>
        <w:t>reproduce any or all of the subm</w:t>
      </w:r>
      <w:r w:rsidR="00581183" w:rsidRPr="00281BC5">
        <w:rPr>
          <w:color w:val="000000" w:themeColor="text1"/>
          <w:sz w:val="20"/>
          <w:szCs w:val="20"/>
        </w:rPr>
        <w:t xml:space="preserve">itted Content including but not limited to </w:t>
      </w:r>
      <w:r w:rsidRPr="00281BC5">
        <w:rPr>
          <w:color w:val="000000" w:themeColor="text1"/>
          <w:sz w:val="20"/>
          <w:szCs w:val="20"/>
        </w:rPr>
        <w:t xml:space="preserve">in any of their publications, their websites and/or in any promotional material connected to this </w:t>
      </w:r>
      <w:r w:rsidR="00581183" w:rsidRPr="00281BC5">
        <w:rPr>
          <w:color w:val="000000" w:themeColor="text1"/>
          <w:sz w:val="20"/>
          <w:szCs w:val="20"/>
        </w:rPr>
        <w:t xml:space="preserve">Promotion. </w:t>
      </w:r>
      <w:r w:rsidRPr="00281BC5">
        <w:rPr>
          <w:color w:val="000000" w:themeColor="text1"/>
          <w:sz w:val="20"/>
          <w:szCs w:val="20"/>
        </w:rPr>
        <w:t xml:space="preserve">  </w:t>
      </w:r>
      <w:r w:rsidR="00BB7DA2" w:rsidRPr="00281BC5">
        <w:rPr>
          <w:color w:val="000000" w:themeColor="text1"/>
          <w:sz w:val="20"/>
          <w:szCs w:val="20"/>
        </w:rPr>
        <w:t xml:space="preserve">The </w:t>
      </w:r>
      <w:r w:rsidR="004F64D0" w:rsidRPr="00281BC5">
        <w:rPr>
          <w:color w:val="000000" w:themeColor="text1"/>
          <w:sz w:val="20"/>
          <w:szCs w:val="20"/>
        </w:rPr>
        <w:t>E</w:t>
      </w:r>
      <w:r w:rsidR="00581183" w:rsidRPr="00281BC5">
        <w:rPr>
          <w:color w:val="000000" w:themeColor="text1"/>
          <w:sz w:val="20"/>
          <w:szCs w:val="20"/>
        </w:rPr>
        <w:t xml:space="preserve">ntrant </w:t>
      </w:r>
      <w:r w:rsidR="00BB7DA2" w:rsidRPr="00281BC5">
        <w:rPr>
          <w:color w:val="000000" w:themeColor="text1"/>
          <w:sz w:val="20"/>
          <w:szCs w:val="20"/>
        </w:rPr>
        <w:t xml:space="preserve">acknowledges that the Promoter is free to use the </w:t>
      </w:r>
      <w:r w:rsidR="00581183" w:rsidRPr="00281BC5">
        <w:rPr>
          <w:color w:val="000000" w:themeColor="text1"/>
          <w:sz w:val="20"/>
          <w:szCs w:val="20"/>
        </w:rPr>
        <w:t>Content</w:t>
      </w:r>
      <w:r w:rsidR="00BB7DA2" w:rsidRPr="00281BC5">
        <w:rPr>
          <w:color w:val="000000" w:themeColor="text1"/>
          <w:sz w:val="20"/>
          <w:szCs w:val="20"/>
        </w:rPr>
        <w:t xml:space="preserve"> and to exercise its rights in relation thereto and the </w:t>
      </w:r>
      <w:r w:rsidR="004F64D0" w:rsidRPr="00281BC5">
        <w:rPr>
          <w:color w:val="000000" w:themeColor="text1"/>
          <w:sz w:val="20"/>
          <w:szCs w:val="20"/>
        </w:rPr>
        <w:t>E</w:t>
      </w:r>
      <w:r w:rsidR="00581183" w:rsidRPr="00281BC5">
        <w:rPr>
          <w:color w:val="000000" w:themeColor="text1"/>
          <w:sz w:val="20"/>
          <w:szCs w:val="20"/>
        </w:rPr>
        <w:t xml:space="preserve">ntrant </w:t>
      </w:r>
      <w:r w:rsidR="00BB7DA2" w:rsidRPr="00281BC5">
        <w:rPr>
          <w:color w:val="000000" w:themeColor="text1"/>
          <w:sz w:val="20"/>
          <w:szCs w:val="20"/>
        </w:rPr>
        <w:t>will not be e</w:t>
      </w:r>
      <w:r w:rsidR="00F41185" w:rsidRPr="00281BC5">
        <w:rPr>
          <w:color w:val="000000" w:themeColor="text1"/>
          <w:sz w:val="20"/>
          <w:szCs w:val="20"/>
        </w:rPr>
        <w:t>ntitled to any fee for such use; and</w:t>
      </w:r>
    </w:p>
    <w:p w:rsidR="00BB7DA2" w:rsidRPr="00281BC5" w:rsidRDefault="004F64D0" w:rsidP="00E062EA">
      <w:pPr>
        <w:pStyle w:val="ListParagraph"/>
        <w:numPr>
          <w:ilvl w:val="2"/>
          <w:numId w:val="2"/>
        </w:numPr>
        <w:spacing w:after="0"/>
        <w:rPr>
          <w:color w:val="000000" w:themeColor="text1"/>
          <w:sz w:val="20"/>
          <w:szCs w:val="20"/>
        </w:rPr>
      </w:pPr>
      <w:proofErr w:type="gramStart"/>
      <w:r w:rsidRPr="00281BC5">
        <w:rPr>
          <w:color w:val="000000" w:themeColor="text1"/>
          <w:sz w:val="20"/>
          <w:szCs w:val="20"/>
        </w:rPr>
        <w:t>the</w:t>
      </w:r>
      <w:proofErr w:type="gramEnd"/>
      <w:r w:rsidRPr="00281BC5">
        <w:rPr>
          <w:color w:val="000000" w:themeColor="text1"/>
          <w:sz w:val="20"/>
          <w:szCs w:val="20"/>
        </w:rPr>
        <w:t xml:space="preserve"> E</w:t>
      </w:r>
      <w:r w:rsidR="00E062EA" w:rsidRPr="00281BC5">
        <w:rPr>
          <w:color w:val="000000" w:themeColor="text1"/>
          <w:sz w:val="20"/>
          <w:szCs w:val="20"/>
        </w:rPr>
        <w:t>ntrant hereby consents to the Fairfax Group using their likeness, image and/</w:t>
      </w:r>
      <w:r w:rsidRPr="00281BC5">
        <w:rPr>
          <w:color w:val="000000" w:themeColor="text1"/>
          <w:sz w:val="20"/>
          <w:szCs w:val="20"/>
        </w:rPr>
        <w:t>or voice in the event that the E</w:t>
      </w:r>
      <w:r w:rsidR="00E062EA" w:rsidRPr="00281BC5">
        <w:rPr>
          <w:color w:val="000000" w:themeColor="text1"/>
          <w:sz w:val="20"/>
          <w:szCs w:val="20"/>
        </w:rPr>
        <w:t>ntrant is the wi</w:t>
      </w:r>
      <w:r w:rsidR="000363A2" w:rsidRPr="00281BC5">
        <w:rPr>
          <w:color w:val="000000" w:themeColor="text1"/>
          <w:sz w:val="20"/>
          <w:szCs w:val="20"/>
        </w:rPr>
        <w:t>nner (including photograph, film</w:t>
      </w:r>
      <w:r w:rsidR="00E062EA" w:rsidRPr="00281BC5">
        <w:rPr>
          <w:color w:val="000000" w:themeColor="text1"/>
          <w:sz w:val="20"/>
          <w:szCs w:val="20"/>
        </w:rPr>
        <w:t xml:space="preserve"> or recording) </w:t>
      </w:r>
      <w:r w:rsidR="00BB7DA2" w:rsidRPr="00281BC5">
        <w:rPr>
          <w:color w:val="000000" w:themeColor="text1"/>
          <w:sz w:val="20"/>
          <w:szCs w:val="20"/>
        </w:rPr>
        <w:t>in any media whatsoever throughout the world</w:t>
      </w:r>
      <w:r w:rsidR="00E062EA" w:rsidRPr="00281BC5">
        <w:rPr>
          <w:color w:val="000000" w:themeColor="text1"/>
          <w:sz w:val="20"/>
          <w:szCs w:val="20"/>
        </w:rPr>
        <w:t xml:space="preserve"> for the purpose of promoting this Promotion or other similar promotions and promoting any products manufactured, distributed and or supp</w:t>
      </w:r>
      <w:r w:rsidRPr="00281BC5">
        <w:rPr>
          <w:color w:val="000000" w:themeColor="text1"/>
          <w:sz w:val="20"/>
          <w:szCs w:val="20"/>
        </w:rPr>
        <w:t>lied by the Fairfax Group. The E</w:t>
      </w:r>
      <w:r w:rsidR="00E062EA" w:rsidRPr="00281BC5">
        <w:rPr>
          <w:color w:val="000000" w:themeColor="text1"/>
          <w:sz w:val="20"/>
          <w:szCs w:val="20"/>
        </w:rPr>
        <w:t>ntrant will not be entitled to any remuneration for such use</w:t>
      </w:r>
      <w:r w:rsidR="00BB7DA2" w:rsidRPr="00281BC5">
        <w:rPr>
          <w:color w:val="000000" w:themeColor="text1"/>
          <w:sz w:val="20"/>
          <w:szCs w:val="20"/>
        </w:rPr>
        <w:t>.</w:t>
      </w:r>
    </w:p>
    <w:p w:rsidR="00C640DF" w:rsidRPr="00281BC5" w:rsidRDefault="00C640DF" w:rsidP="00C640DF">
      <w:pPr>
        <w:spacing w:after="0"/>
        <w:ind w:left="284"/>
        <w:rPr>
          <w:b/>
          <w:color w:val="000000" w:themeColor="text1"/>
          <w:sz w:val="20"/>
          <w:szCs w:val="20"/>
        </w:rPr>
      </w:pPr>
      <w:r w:rsidRPr="00281BC5">
        <w:rPr>
          <w:b/>
          <w:color w:val="000000" w:themeColor="text1"/>
          <w:sz w:val="20"/>
          <w:szCs w:val="20"/>
        </w:rPr>
        <w:t>Use of social media</w:t>
      </w:r>
    </w:p>
    <w:p w:rsidR="00BE726B" w:rsidRPr="00281BC5" w:rsidRDefault="00BE726B" w:rsidP="00A9413C">
      <w:pPr>
        <w:numPr>
          <w:ilvl w:val="0"/>
          <w:numId w:val="2"/>
        </w:numPr>
        <w:spacing w:after="0"/>
        <w:rPr>
          <w:color w:val="000000" w:themeColor="text1"/>
          <w:sz w:val="20"/>
          <w:szCs w:val="20"/>
        </w:rPr>
      </w:pPr>
      <w:r w:rsidRPr="00281BC5">
        <w:rPr>
          <w:color w:val="000000" w:themeColor="text1"/>
          <w:sz w:val="20"/>
          <w:szCs w:val="20"/>
        </w:rPr>
        <w:t>The following terms apply to the extent that the Promotion is conducted on</w:t>
      </w:r>
      <w:r w:rsidR="008865C6" w:rsidRPr="00281BC5">
        <w:rPr>
          <w:color w:val="000000" w:themeColor="text1"/>
          <w:sz w:val="20"/>
          <w:szCs w:val="20"/>
        </w:rPr>
        <w:t xml:space="preserve">, advertised or promoted on a </w:t>
      </w:r>
      <w:r w:rsidRPr="00281BC5">
        <w:rPr>
          <w:color w:val="000000" w:themeColor="text1"/>
          <w:sz w:val="20"/>
          <w:szCs w:val="20"/>
        </w:rPr>
        <w:t>social media platform</w:t>
      </w:r>
      <w:r w:rsidR="008865C6" w:rsidRPr="00281BC5">
        <w:rPr>
          <w:color w:val="000000" w:themeColor="text1"/>
          <w:sz w:val="20"/>
          <w:szCs w:val="20"/>
        </w:rPr>
        <w:t xml:space="preserve"> owned by a third party (</w:t>
      </w:r>
      <w:r w:rsidR="008865C6" w:rsidRPr="00281BC5">
        <w:rPr>
          <w:b/>
          <w:color w:val="000000" w:themeColor="text1"/>
          <w:sz w:val="20"/>
          <w:szCs w:val="20"/>
        </w:rPr>
        <w:t>Platform Operator</w:t>
      </w:r>
      <w:r w:rsidR="008865C6" w:rsidRPr="00281BC5">
        <w:rPr>
          <w:color w:val="000000" w:themeColor="text1"/>
          <w:sz w:val="20"/>
          <w:szCs w:val="20"/>
        </w:rPr>
        <w:t>)</w:t>
      </w:r>
      <w:r w:rsidRPr="00281BC5">
        <w:rPr>
          <w:color w:val="000000" w:themeColor="text1"/>
          <w:sz w:val="20"/>
          <w:szCs w:val="20"/>
        </w:rPr>
        <w:t xml:space="preserve">: </w:t>
      </w:r>
    </w:p>
    <w:p w:rsidR="00847C30" w:rsidRPr="00281BC5" w:rsidRDefault="008865C6" w:rsidP="00BE726B">
      <w:pPr>
        <w:pStyle w:val="ListParagraph"/>
        <w:numPr>
          <w:ilvl w:val="2"/>
          <w:numId w:val="2"/>
        </w:numPr>
        <w:spacing w:after="0"/>
        <w:rPr>
          <w:color w:val="000000" w:themeColor="text1"/>
          <w:sz w:val="20"/>
          <w:szCs w:val="20"/>
        </w:rPr>
      </w:pPr>
      <w:proofErr w:type="gramStart"/>
      <w:r w:rsidRPr="00281BC5">
        <w:rPr>
          <w:rFonts w:eastAsia="Calibri" w:cs="Calibri"/>
          <w:color w:val="000000" w:themeColor="text1"/>
          <w:sz w:val="20"/>
          <w:szCs w:val="20"/>
        </w:rPr>
        <w:t>the</w:t>
      </w:r>
      <w:proofErr w:type="gramEnd"/>
      <w:r w:rsidRPr="00281BC5">
        <w:rPr>
          <w:rFonts w:eastAsia="Calibri" w:cs="Calibri"/>
          <w:color w:val="000000" w:themeColor="text1"/>
          <w:sz w:val="20"/>
          <w:szCs w:val="20"/>
        </w:rPr>
        <w:t xml:space="preserve"> </w:t>
      </w:r>
      <w:r w:rsidR="004F64D0" w:rsidRPr="00281BC5">
        <w:rPr>
          <w:rFonts w:eastAsia="Calibri" w:cs="Calibri"/>
          <w:color w:val="000000" w:themeColor="text1"/>
          <w:sz w:val="20"/>
          <w:szCs w:val="20"/>
        </w:rPr>
        <w:t>E</w:t>
      </w:r>
      <w:r w:rsidR="00847C30" w:rsidRPr="00281BC5">
        <w:rPr>
          <w:rFonts w:eastAsia="Calibri" w:cs="Calibri"/>
          <w:color w:val="000000" w:themeColor="text1"/>
          <w:sz w:val="20"/>
          <w:szCs w:val="20"/>
        </w:rPr>
        <w:t xml:space="preserve">ntrant acknowledges and agrees that the </w:t>
      </w:r>
      <w:r w:rsidRPr="00281BC5">
        <w:rPr>
          <w:rFonts w:eastAsia="Calibri" w:cs="Calibri"/>
          <w:color w:val="000000" w:themeColor="text1"/>
          <w:sz w:val="20"/>
          <w:szCs w:val="20"/>
        </w:rPr>
        <w:t xml:space="preserve">Promotion is in no way sponsored, endorsed or administered by, or associated with, </w:t>
      </w:r>
      <w:r w:rsidR="00847C30" w:rsidRPr="00281BC5">
        <w:rPr>
          <w:rFonts w:eastAsia="Calibri" w:cs="Calibri"/>
          <w:color w:val="000000" w:themeColor="text1"/>
          <w:sz w:val="20"/>
          <w:szCs w:val="20"/>
        </w:rPr>
        <w:t>any</w:t>
      </w:r>
      <w:r w:rsidRPr="00281BC5">
        <w:rPr>
          <w:rFonts w:eastAsia="Calibri" w:cs="Calibri"/>
          <w:color w:val="000000" w:themeColor="text1"/>
          <w:sz w:val="20"/>
          <w:szCs w:val="20"/>
        </w:rPr>
        <w:t xml:space="preserve"> Platform Operator. </w:t>
      </w:r>
    </w:p>
    <w:p w:rsidR="008865C6" w:rsidRPr="00281BC5" w:rsidRDefault="00847C30" w:rsidP="00BE726B">
      <w:pPr>
        <w:pStyle w:val="ListParagraph"/>
        <w:numPr>
          <w:ilvl w:val="2"/>
          <w:numId w:val="2"/>
        </w:numPr>
        <w:spacing w:after="0"/>
        <w:rPr>
          <w:color w:val="000000" w:themeColor="text1"/>
          <w:sz w:val="20"/>
          <w:szCs w:val="20"/>
        </w:rPr>
      </w:pPr>
      <w:r w:rsidRPr="00281BC5">
        <w:rPr>
          <w:color w:val="000000" w:themeColor="text1"/>
          <w:sz w:val="20"/>
          <w:szCs w:val="20"/>
        </w:rPr>
        <w:t>t</w:t>
      </w:r>
      <w:r w:rsidR="008865C6" w:rsidRPr="00281BC5">
        <w:rPr>
          <w:color w:val="000000" w:themeColor="text1"/>
          <w:sz w:val="20"/>
          <w:szCs w:val="20"/>
        </w:rPr>
        <w:t xml:space="preserve">he </w:t>
      </w:r>
      <w:r w:rsidR="004F64D0" w:rsidRPr="00281BC5">
        <w:rPr>
          <w:color w:val="000000" w:themeColor="text1"/>
          <w:sz w:val="20"/>
          <w:szCs w:val="20"/>
        </w:rPr>
        <w:t>E</w:t>
      </w:r>
      <w:r w:rsidR="008865C6" w:rsidRPr="00281BC5">
        <w:rPr>
          <w:color w:val="000000" w:themeColor="text1"/>
          <w:sz w:val="20"/>
          <w:szCs w:val="20"/>
        </w:rPr>
        <w:t xml:space="preserve">ntrant releases each Platform Operator and its associated companies from all liabilities arising in respect of the Promotion; </w:t>
      </w:r>
      <w:r w:rsidRPr="00281BC5">
        <w:rPr>
          <w:color w:val="000000" w:themeColor="text1"/>
          <w:sz w:val="20"/>
          <w:szCs w:val="20"/>
        </w:rPr>
        <w:t>and</w:t>
      </w:r>
    </w:p>
    <w:p w:rsidR="00BE726B" w:rsidRPr="00281BC5" w:rsidRDefault="008865C6" w:rsidP="008865C6">
      <w:pPr>
        <w:pStyle w:val="ListParagraph"/>
        <w:numPr>
          <w:ilvl w:val="2"/>
          <w:numId w:val="2"/>
        </w:numPr>
        <w:spacing w:after="0"/>
        <w:rPr>
          <w:color w:val="000000" w:themeColor="text1"/>
          <w:sz w:val="20"/>
          <w:szCs w:val="20"/>
        </w:rPr>
      </w:pPr>
      <w:proofErr w:type="gramStart"/>
      <w:r w:rsidRPr="00281BC5">
        <w:rPr>
          <w:color w:val="000000" w:themeColor="text1"/>
          <w:sz w:val="20"/>
          <w:szCs w:val="20"/>
        </w:rPr>
        <w:t>to</w:t>
      </w:r>
      <w:proofErr w:type="gramEnd"/>
      <w:r w:rsidRPr="00281BC5">
        <w:rPr>
          <w:color w:val="000000" w:themeColor="text1"/>
          <w:sz w:val="20"/>
          <w:szCs w:val="20"/>
        </w:rPr>
        <w:t xml:space="preserve"> the extent relevant to the Promotion, </w:t>
      </w:r>
      <w:r w:rsidR="004F64D0" w:rsidRPr="00281BC5">
        <w:rPr>
          <w:rFonts w:eastAsia="Calibri" w:cs="Calibri"/>
          <w:color w:val="000000" w:themeColor="text1"/>
          <w:sz w:val="20"/>
          <w:szCs w:val="20"/>
        </w:rPr>
        <w:t>Fairfax agrees and each E</w:t>
      </w:r>
      <w:r w:rsidRPr="00281BC5">
        <w:rPr>
          <w:rFonts w:eastAsia="Calibri" w:cs="Calibri"/>
          <w:color w:val="000000" w:themeColor="text1"/>
          <w:sz w:val="20"/>
          <w:szCs w:val="20"/>
        </w:rPr>
        <w:t xml:space="preserve">ntrant must agree to adhere to the terms and conditions and promotions guidelines of each Platform Operator which </w:t>
      </w:r>
      <w:r w:rsidR="00F5150D" w:rsidRPr="00281BC5">
        <w:rPr>
          <w:rFonts w:eastAsia="Calibri" w:cs="Calibri"/>
          <w:color w:val="000000" w:themeColor="text1"/>
          <w:sz w:val="20"/>
          <w:szCs w:val="20"/>
        </w:rPr>
        <w:t>are available to view</w:t>
      </w:r>
      <w:r w:rsidR="00847C30" w:rsidRPr="00281BC5">
        <w:rPr>
          <w:rFonts w:eastAsia="Calibri" w:cs="Calibri"/>
          <w:color w:val="000000" w:themeColor="text1"/>
          <w:sz w:val="20"/>
          <w:szCs w:val="20"/>
        </w:rPr>
        <w:t xml:space="preserve"> </w:t>
      </w:r>
      <w:r w:rsidRPr="00281BC5">
        <w:rPr>
          <w:rFonts w:eastAsia="Calibri" w:cs="Calibri"/>
          <w:color w:val="000000" w:themeColor="text1"/>
          <w:sz w:val="20"/>
          <w:szCs w:val="20"/>
        </w:rPr>
        <w:t>on</w:t>
      </w:r>
      <w:r w:rsidR="000363A2" w:rsidRPr="00281BC5">
        <w:rPr>
          <w:rFonts w:eastAsia="Calibri" w:cs="Calibri"/>
          <w:color w:val="000000" w:themeColor="text1"/>
          <w:sz w:val="20"/>
          <w:szCs w:val="20"/>
        </w:rPr>
        <w:t>line on</w:t>
      </w:r>
      <w:r w:rsidRPr="00281BC5">
        <w:rPr>
          <w:rFonts w:eastAsia="Calibri" w:cs="Calibri"/>
          <w:color w:val="000000" w:themeColor="text1"/>
          <w:sz w:val="20"/>
          <w:szCs w:val="20"/>
        </w:rPr>
        <w:t xml:space="preserve"> their </w:t>
      </w:r>
      <w:r w:rsidR="00847C30" w:rsidRPr="00281BC5">
        <w:rPr>
          <w:rFonts w:eastAsia="Calibri" w:cs="Calibri"/>
          <w:color w:val="000000" w:themeColor="text1"/>
          <w:sz w:val="20"/>
          <w:szCs w:val="20"/>
        </w:rPr>
        <w:t xml:space="preserve">social media </w:t>
      </w:r>
      <w:r w:rsidRPr="00281BC5">
        <w:rPr>
          <w:rFonts w:eastAsia="Calibri" w:cs="Calibri"/>
          <w:color w:val="000000" w:themeColor="text1"/>
          <w:sz w:val="20"/>
          <w:szCs w:val="20"/>
        </w:rPr>
        <w:t xml:space="preserve">platforms. </w:t>
      </w:r>
    </w:p>
    <w:p w:rsidR="002B1349" w:rsidRPr="00281BC5" w:rsidRDefault="00535EE7" w:rsidP="00BE726B">
      <w:pPr>
        <w:spacing w:after="0"/>
        <w:rPr>
          <w:b/>
          <w:color w:val="000000" w:themeColor="text1"/>
          <w:sz w:val="20"/>
          <w:szCs w:val="20"/>
        </w:rPr>
      </w:pPr>
      <w:r w:rsidRPr="00281BC5">
        <w:rPr>
          <w:b/>
          <w:color w:val="000000" w:themeColor="text1"/>
          <w:sz w:val="20"/>
          <w:szCs w:val="20"/>
        </w:rPr>
        <w:t xml:space="preserve">Limitation </w:t>
      </w:r>
      <w:r w:rsidR="002B1349" w:rsidRPr="00281BC5">
        <w:rPr>
          <w:b/>
          <w:color w:val="000000" w:themeColor="text1"/>
          <w:sz w:val="20"/>
          <w:szCs w:val="20"/>
        </w:rPr>
        <w:t>of liability</w:t>
      </w:r>
    </w:p>
    <w:p w:rsidR="002B1349" w:rsidRPr="00281BC5" w:rsidRDefault="002B1349" w:rsidP="002B1349">
      <w:pPr>
        <w:numPr>
          <w:ilvl w:val="0"/>
          <w:numId w:val="2"/>
        </w:numPr>
        <w:spacing w:after="0"/>
        <w:rPr>
          <w:color w:val="000000" w:themeColor="text1"/>
          <w:sz w:val="20"/>
          <w:szCs w:val="20"/>
        </w:rPr>
      </w:pPr>
      <w:r w:rsidRPr="00281BC5">
        <w:rPr>
          <w:color w:val="000000" w:themeColor="text1"/>
          <w:sz w:val="20"/>
          <w:szCs w:val="20"/>
        </w:rPr>
        <w:t xml:space="preserve">Any guarantee or warranty given in relation to a prize is in addition to any relevant statutory guarantees and warranties and nothing in these </w:t>
      </w:r>
      <w:r w:rsidR="00DB5FE4" w:rsidRPr="00281BC5">
        <w:rPr>
          <w:color w:val="000000" w:themeColor="text1"/>
          <w:sz w:val="20"/>
          <w:szCs w:val="20"/>
        </w:rPr>
        <w:t>Terms and Conditions</w:t>
      </w:r>
      <w:r w:rsidRPr="00281BC5">
        <w:rPr>
          <w:color w:val="000000" w:themeColor="text1"/>
          <w:sz w:val="20"/>
          <w:szCs w:val="20"/>
        </w:rPr>
        <w:t xml:space="preserve"> restricts, excludes or modifies </w:t>
      </w:r>
      <w:r w:rsidRPr="00281BC5">
        <w:rPr>
          <w:color w:val="000000" w:themeColor="text1"/>
          <w:sz w:val="20"/>
          <w:szCs w:val="20"/>
        </w:rPr>
        <w:lastRenderedPageBreak/>
        <w:t>or purports to restrict, exclude or modify any statutory consumer rights under any applicable law including the Competition and Consumer Act 2010 (</w:t>
      </w:r>
      <w:proofErr w:type="spellStart"/>
      <w:r w:rsidRPr="00281BC5">
        <w:rPr>
          <w:color w:val="000000" w:themeColor="text1"/>
          <w:sz w:val="20"/>
          <w:szCs w:val="20"/>
        </w:rPr>
        <w:t>Cth</w:t>
      </w:r>
      <w:proofErr w:type="spellEnd"/>
      <w:r w:rsidRPr="00281BC5">
        <w:rPr>
          <w:color w:val="000000" w:themeColor="text1"/>
          <w:sz w:val="20"/>
          <w:szCs w:val="20"/>
        </w:rPr>
        <w:t>).</w:t>
      </w:r>
    </w:p>
    <w:p w:rsidR="002B1349" w:rsidRPr="00281BC5" w:rsidRDefault="002B1349" w:rsidP="002B1349">
      <w:pPr>
        <w:numPr>
          <w:ilvl w:val="0"/>
          <w:numId w:val="2"/>
        </w:numPr>
        <w:spacing w:after="0"/>
        <w:rPr>
          <w:color w:val="000000" w:themeColor="text1"/>
          <w:sz w:val="20"/>
          <w:szCs w:val="20"/>
        </w:rPr>
      </w:pPr>
      <w:r w:rsidRPr="00281BC5">
        <w:rPr>
          <w:color w:val="000000" w:themeColor="text1"/>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sidRPr="00281BC5">
        <w:rPr>
          <w:color w:val="000000" w:themeColor="text1"/>
          <w:sz w:val="20"/>
          <w:szCs w:val="20"/>
        </w:rPr>
        <w:t>, taking part in</w:t>
      </w:r>
      <w:r w:rsidRPr="00281BC5">
        <w:rPr>
          <w:color w:val="000000" w:themeColor="text1"/>
          <w:sz w:val="20"/>
          <w:szCs w:val="20"/>
        </w:rPr>
        <w:t xml:space="preserve"> or using any prize (or recommendation), except for any liability which cannot be excluded by law (in which case that liability is limited to the minimum allowable by law).</w:t>
      </w:r>
    </w:p>
    <w:p w:rsidR="00E96202" w:rsidRPr="00281BC5" w:rsidRDefault="00E96202" w:rsidP="00AF3E2F">
      <w:pPr>
        <w:numPr>
          <w:ilvl w:val="0"/>
          <w:numId w:val="2"/>
        </w:numPr>
        <w:spacing w:after="0"/>
        <w:rPr>
          <w:color w:val="000000" w:themeColor="text1"/>
          <w:sz w:val="20"/>
          <w:szCs w:val="20"/>
        </w:rPr>
      </w:pPr>
      <w:r w:rsidRPr="00281BC5">
        <w:rPr>
          <w:color w:val="000000" w:themeColor="text1"/>
          <w:sz w:val="20"/>
          <w:szCs w:val="20"/>
        </w:rPr>
        <w:t>Neither the Promoter</w:t>
      </w:r>
      <w:r w:rsidR="00AF3E2F" w:rsidRPr="00281BC5">
        <w:rPr>
          <w:color w:val="000000" w:themeColor="text1"/>
          <w:sz w:val="20"/>
          <w:szCs w:val="20"/>
        </w:rPr>
        <w:t>,</w:t>
      </w:r>
      <w:r w:rsidRPr="00281BC5">
        <w:rPr>
          <w:color w:val="000000" w:themeColor="text1"/>
          <w:sz w:val="20"/>
          <w:szCs w:val="20"/>
        </w:rPr>
        <w:t xml:space="preserve"> nor</w:t>
      </w:r>
      <w:r w:rsidR="00AF3E2F" w:rsidRPr="00281BC5">
        <w:rPr>
          <w:color w:val="000000" w:themeColor="text1"/>
          <w:sz w:val="20"/>
          <w:szCs w:val="20"/>
        </w:rPr>
        <w:t xml:space="preserve"> any Promotion Sponsor or third party prize</w:t>
      </w:r>
      <w:r w:rsidRPr="00281BC5">
        <w:rPr>
          <w:color w:val="000000" w:themeColor="text1"/>
          <w:sz w:val="20"/>
          <w:szCs w:val="20"/>
        </w:rPr>
        <w:t xml:space="preserve"> supplier</w:t>
      </w:r>
      <w:r w:rsidR="00AF3E2F" w:rsidRPr="00281BC5">
        <w:rPr>
          <w:color w:val="000000" w:themeColor="text1"/>
          <w:sz w:val="20"/>
          <w:szCs w:val="20"/>
        </w:rPr>
        <w:t>,</w:t>
      </w:r>
      <w:r w:rsidRPr="00281BC5">
        <w:rPr>
          <w:color w:val="000000" w:themeColor="text1"/>
          <w:sz w:val="20"/>
          <w:szCs w:val="20"/>
        </w:rPr>
        <w:t xml:space="preserve"> or their </w:t>
      </w:r>
      <w:r w:rsidR="004E4CAE" w:rsidRPr="00281BC5">
        <w:rPr>
          <w:color w:val="000000" w:themeColor="text1"/>
          <w:sz w:val="20"/>
          <w:szCs w:val="20"/>
        </w:rPr>
        <w:t xml:space="preserve">associated </w:t>
      </w:r>
      <w:r w:rsidRPr="00281BC5">
        <w:rPr>
          <w:color w:val="000000" w:themeColor="text1"/>
          <w:sz w:val="20"/>
          <w:szCs w:val="20"/>
        </w:rPr>
        <w:t>companies is responsible, to the extent permitted by law, for acts of god, acts of terrorism or war (declared or undecla</w:t>
      </w:r>
      <w:r w:rsidR="00AF3E2F" w:rsidRPr="00281BC5">
        <w:rPr>
          <w:color w:val="000000" w:themeColor="text1"/>
          <w:sz w:val="20"/>
          <w:szCs w:val="20"/>
        </w:rPr>
        <w:t xml:space="preserve">red) or other events beyond their </w:t>
      </w:r>
      <w:r w:rsidRPr="00281BC5">
        <w:rPr>
          <w:color w:val="000000" w:themeColor="text1"/>
          <w:sz w:val="20"/>
          <w:szCs w:val="20"/>
        </w:rPr>
        <w:t xml:space="preserve">control which prevent awarding or acceptance of the </w:t>
      </w:r>
      <w:r w:rsidR="000E51BE" w:rsidRPr="00281BC5">
        <w:rPr>
          <w:color w:val="000000" w:themeColor="text1"/>
          <w:sz w:val="20"/>
          <w:szCs w:val="20"/>
        </w:rPr>
        <w:t>p</w:t>
      </w:r>
      <w:r w:rsidRPr="00281BC5">
        <w:rPr>
          <w:color w:val="000000" w:themeColor="text1"/>
          <w:sz w:val="20"/>
          <w:szCs w:val="20"/>
        </w:rPr>
        <w:t xml:space="preserve">rize in accordance with the </w:t>
      </w:r>
      <w:r w:rsidR="000E51BE" w:rsidRPr="00281BC5">
        <w:rPr>
          <w:color w:val="000000" w:themeColor="text1"/>
          <w:sz w:val="20"/>
          <w:szCs w:val="20"/>
        </w:rPr>
        <w:t>p</w:t>
      </w:r>
      <w:r w:rsidRPr="00281BC5">
        <w:rPr>
          <w:color w:val="000000" w:themeColor="text1"/>
          <w:sz w:val="20"/>
          <w:szCs w:val="20"/>
        </w:rPr>
        <w:t>rize description.</w:t>
      </w:r>
    </w:p>
    <w:p w:rsidR="002B1349" w:rsidRPr="00281BC5" w:rsidRDefault="002B1349" w:rsidP="002B1349">
      <w:pPr>
        <w:numPr>
          <w:ilvl w:val="0"/>
          <w:numId w:val="2"/>
        </w:numPr>
        <w:spacing w:after="0"/>
        <w:rPr>
          <w:color w:val="000000" w:themeColor="text1"/>
          <w:sz w:val="20"/>
          <w:szCs w:val="20"/>
        </w:rPr>
      </w:pPr>
      <w:r w:rsidRPr="00281BC5">
        <w:rPr>
          <w:color w:val="000000" w:themeColor="text1"/>
          <w:sz w:val="20"/>
          <w:szCs w:val="20"/>
        </w:rPr>
        <w:t>The Promoter accepts no responsibility for any tax implications</w:t>
      </w:r>
      <w:r w:rsidR="000363A2" w:rsidRPr="00281BC5">
        <w:rPr>
          <w:color w:val="000000" w:themeColor="text1"/>
          <w:sz w:val="20"/>
          <w:szCs w:val="20"/>
        </w:rPr>
        <w:t xml:space="preserve"> of this Promotion</w:t>
      </w:r>
      <w:r w:rsidRPr="00281BC5">
        <w:rPr>
          <w:color w:val="000000" w:themeColor="text1"/>
          <w:sz w:val="20"/>
          <w:szCs w:val="20"/>
        </w:rPr>
        <w:t xml:space="preserve"> and </w:t>
      </w:r>
      <w:r w:rsidR="004F64D0" w:rsidRPr="00281BC5">
        <w:rPr>
          <w:color w:val="000000" w:themeColor="text1"/>
          <w:sz w:val="20"/>
          <w:szCs w:val="20"/>
        </w:rPr>
        <w:t>E</w:t>
      </w:r>
      <w:r w:rsidRPr="00281BC5">
        <w:rPr>
          <w:color w:val="000000" w:themeColor="text1"/>
          <w:sz w:val="20"/>
          <w:szCs w:val="20"/>
        </w:rPr>
        <w:t>ntrant</w:t>
      </w:r>
      <w:r w:rsidR="000363A2" w:rsidRPr="00281BC5">
        <w:rPr>
          <w:color w:val="000000" w:themeColor="text1"/>
          <w:sz w:val="20"/>
          <w:szCs w:val="20"/>
        </w:rPr>
        <w:t>s</w:t>
      </w:r>
      <w:r w:rsidRPr="00281BC5">
        <w:rPr>
          <w:color w:val="000000" w:themeColor="text1"/>
          <w:sz w:val="20"/>
          <w:szCs w:val="20"/>
        </w:rPr>
        <w:t xml:space="preserve"> must seek their own independent financial advice in regards to the</w:t>
      </w:r>
      <w:r w:rsidR="000363A2" w:rsidRPr="00281BC5">
        <w:rPr>
          <w:color w:val="000000" w:themeColor="text1"/>
          <w:sz w:val="20"/>
          <w:szCs w:val="20"/>
        </w:rPr>
        <w:t>ir own personal circumstances and any</w:t>
      </w:r>
      <w:r w:rsidRPr="00281BC5">
        <w:rPr>
          <w:color w:val="000000" w:themeColor="text1"/>
          <w:sz w:val="20"/>
          <w:szCs w:val="20"/>
        </w:rPr>
        <w:t xml:space="preserve"> tax implications relating to the prize or acceptance of the prize.</w:t>
      </w:r>
    </w:p>
    <w:p w:rsidR="002B1349" w:rsidRPr="00281BC5" w:rsidRDefault="002B1349" w:rsidP="002B1349">
      <w:pPr>
        <w:numPr>
          <w:ilvl w:val="0"/>
          <w:numId w:val="2"/>
        </w:numPr>
        <w:spacing w:after="0"/>
        <w:rPr>
          <w:color w:val="000000" w:themeColor="text1"/>
          <w:sz w:val="20"/>
          <w:szCs w:val="20"/>
        </w:rPr>
      </w:pPr>
      <w:r w:rsidRPr="00281BC5">
        <w:rPr>
          <w:color w:val="000000" w:themeColor="text1"/>
          <w:sz w:val="20"/>
          <w:szCs w:val="20"/>
        </w:rPr>
        <w:t>Failure by the Promoter to enforce any of its rights at any stage does not constitute a waiver of these rights.</w:t>
      </w:r>
    </w:p>
    <w:p w:rsidR="006E0481" w:rsidRPr="00281BC5" w:rsidRDefault="006E0481" w:rsidP="00354256">
      <w:pPr>
        <w:rPr>
          <w:b/>
          <w:color w:val="000000" w:themeColor="text1"/>
          <w:sz w:val="20"/>
          <w:szCs w:val="20"/>
        </w:rPr>
      </w:pPr>
    </w:p>
    <w:p w:rsidR="00354256" w:rsidRPr="00281BC5" w:rsidRDefault="00354256" w:rsidP="00354256">
      <w:pPr>
        <w:rPr>
          <w:b/>
          <w:color w:val="000000" w:themeColor="text1"/>
          <w:sz w:val="20"/>
          <w:szCs w:val="20"/>
        </w:rPr>
      </w:pPr>
    </w:p>
    <w:sectPr w:rsidR="00354256" w:rsidRPr="00281BC5"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0"/>
  </w:num>
  <w:num w:numId="6">
    <w:abstractNumId w:val="7"/>
  </w:num>
  <w:num w:numId="7">
    <w:abstractNumId w:val="5"/>
  </w:num>
  <w:num w:numId="8">
    <w:abstractNumId w:val="8"/>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D8"/>
    <w:rsid w:val="00033549"/>
    <w:rsid w:val="000363A2"/>
    <w:rsid w:val="000464E4"/>
    <w:rsid w:val="0005731F"/>
    <w:rsid w:val="000A521D"/>
    <w:rsid w:val="000E51BE"/>
    <w:rsid w:val="000F2084"/>
    <w:rsid w:val="00107B2D"/>
    <w:rsid w:val="00115F57"/>
    <w:rsid w:val="00125673"/>
    <w:rsid w:val="001E17FD"/>
    <w:rsid w:val="001F72D0"/>
    <w:rsid w:val="00226F4E"/>
    <w:rsid w:val="0023713D"/>
    <w:rsid w:val="002375DC"/>
    <w:rsid w:val="00252A24"/>
    <w:rsid w:val="00277ABB"/>
    <w:rsid w:val="00281BC5"/>
    <w:rsid w:val="002B1349"/>
    <w:rsid w:val="002F0F4B"/>
    <w:rsid w:val="003161C8"/>
    <w:rsid w:val="00317670"/>
    <w:rsid w:val="00324116"/>
    <w:rsid w:val="00332658"/>
    <w:rsid w:val="00352863"/>
    <w:rsid w:val="00352E00"/>
    <w:rsid w:val="00354256"/>
    <w:rsid w:val="00357B55"/>
    <w:rsid w:val="003646FF"/>
    <w:rsid w:val="003B230C"/>
    <w:rsid w:val="003C0F18"/>
    <w:rsid w:val="004051AD"/>
    <w:rsid w:val="00412B75"/>
    <w:rsid w:val="004164A6"/>
    <w:rsid w:val="004243DC"/>
    <w:rsid w:val="00424681"/>
    <w:rsid w:val="00430872"/>
    <w:rsid w:val="00446E02"/>
    <w:rsid w:val="00454BE4"/>
    <w:rsid w:val="00472EE1"/>
    <w:rsid w:val="00491C52"/>
    <w:rsid w:val="004C5F9D"/>
    <w:rsid w:val="004D1109"/>
    <w:rsid w:val="004E4CAE"/>
    <w:rsid w:val="004F0234"/>
    <w:rsid w:val="004F47FE"/>
    <w:rsid w:val="004F64D0"/>
    <w:rsid w:val="004F6A61"/>
    <w:rsid w:val="00530B2B"/>
    <w:rsid w:val="0053509F"/>
    <w:rsid w:val="00535EE7"/>
    <w:rsid w:val="005362FA"/>
    <w:rsid w:val="00551211"/>
    <w:rsid w:val="00581183"/>
    <w:rsid w:val="005A1FA4"/>
    <w:rsid w:val="00642A78"/>
    <w:rsid w:val="00647128"/>
    <w:rsid w:val="00653186"/>
    <w:rsid w:val="00664F9A"/>
    <w:rsid w:val="00666456"/>
    <w:rsid w:val="00670D1A"/>
    <w:rsid w:val="006B1CCF"/>
    <w:rsid w:val="006E0481"/>
    <w:rsid w:val="006F4809"/>
    <w:rsid w:val="007000D8"/>
    <w:rsid w:val="00711ECD"/>
    <w:rsid w:val="00765596"/>
    <w:rsid w:val="00782067"/>
    <w:rsid w:val="007A42D6"/>
    <w:rsid w:val="007A4803"/>
    <w:rsid w:val="007A6673"/>
    <w:rsid w:val="007C4BFF"/>
    <w:rsid w:val="007D7356"/>
    <w:rsid w:val="007F6446"/>
    <w:rsid w:val="00833815"/>
    <w:rsid w:val="00847C30"/>
    <w:rsid w:val="008865C6"/>
    <w:rsid w:val="008A3A70"/>
    <w:rsid w:val="008D7079"/>
    <w:rsid w:val="009244EB"/>
    <w:rsid w:val="009869C7"/>
    <w:rsid w:val="009C3775"/>
    <w:rsid w:val="00A3524D"/>
    <w:rsid w:val="00A50F33"/>
    <w:rsid w:val="00A51796"/>
    <w:rsid w:val="00A85F4D"/>
    <w:rsid w:val="00A9413C"/>
    <w:rsid w:val="00AB5B3A"/>
    <w:rsid w:val="00AF3E2F"/>
    <w:rsid w:val="00B070D4"/>
    <w:rsid w:val="00B3483E"/>
    <w:rsid w:val="00BA70B0"/>
    <w:rsid w:val="00BB7DA2"/>
    <w:rsid w:val="00BD4804"/>
    <w:rsid w:val="00BE726B"/>
    <w:rsid w:val="00C611D2"/>
    <w:rsid w:val="00C62830"/>
    <w:rsid w:val="00C640DF"/>
    <w:rsid w:val="00C9416B"/>
    <w:rsid w:val="00CC054E"/>
    <w:rsid w:val="00CC3301"/>
    <w:rsid w:val="00CE1550"/>
    <w:rsid w:val="00CF0895"/>
    <w:rsid w:val="00D17B72"/>
    <w:rsid w:val="00D95C11"/>
    <w:rsid w:val="00D96C4C"/>
    <w:rsid w:val="00DB5FE4"/>
    <w:rsid w:val="00E062EA"/>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86A36"/>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16660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195E6-7395-4DDD-AB14-80016026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c.mcgregor</dc:creator>
  <cp:lastModifiedBy>Ashton Whiley</cp:lastModifiedBy>
  <cp:revision>6</cp:revision>
  <cp:lastPrinted>2017-03-06T22:50:00Z</cp:lastPrinted>
  <dcterms:created xsi:type="dcterms:W3CDTF">2017-05-01T05:02:00Z</dcterms:created>
  <dcterms:modified xsi:type="dcterms:W3CDTF">2017-05-08T01:12:00Z</dcterms:modified>
</cp:coreProperties>
</file>